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5AE9" w14:textId="77777777" w:rsidR="00FF587F" w:rsidRDefault="00FF587F" w:rsidP="00FF587F">
      <w:pPr>
        <w:spacing w:line="360" w:lineRule="auto"/>
        <w:jc w:val="right"/>
        <w:rPr>
          <w:rFonts w:ascii="Arial" w:hAnsi="Arial" w:cs="Arial"/>
          <w:b/>
          <w:bCs/>
          <w:sz w:val="28"/>
          <w:szCs w:val="28"/>
        </w:rPr>
      </w:pPr>
      <w:r>
        <w:rPr>
          <w:rFonts w:ascii="Arial" w:hAnsi="Arial" w:cs="Arial"/>
          <w:b/>
          <w:bCs/>
          <w:sz w:val="28"/>
          <w:szCs w:val="28"/>
        </w:rPr>
        <w:t xml:space="preserve">         </w:t>
      </w:r>
    </w:p>
    <w:p w14:paraId="0697F8B4" w14:textId="77777777" w:rsidR="00FF587F" w:rsidRDefault="004A7755" w:rsidP="00FF587F">
      <w:pPr>
        <w:spacing w:line="360" w:lineRule="auto"/>
        <w:ind w:right="-656"/>
        <w:jc w:val="right"/>
        <w:rPr>
          <w:rFonts w:ascii="Arial" w:hAnsi="Arial" w:cs="Arial"/>
          <w:b/>
          <w:bCs/>
          <w:sz w:val="28"/>
          <w:szCs w:val="28"/>
        </w:rPr>
      </w:pPr>
      <w:r w:rsidRPr="004A7755">
        <w:rPr>
          <w:rFonts w:ascii="Arial" w:hAnsi="Arial" w:cs="Arial"/>
          <w:b/>
          <w:bCs/>
          <w:sz w:val="28"/>
          <w:szCs w:val="28"/>
        </w:rPr>
        <w:t xml:space="preserve">Утверждено </w:t>
      </w:r>
      <w:r w:rsidR="00FF587F">
        <w:rPr>
          <w:rFonts w:ascii="Arial" w:hAnsi="Arial" w:cs="Arial"/>
          <w:b/>
          <w:bCs/>
          <w:sz w:val="28"/>
          <w:szCs w:val="28"/>
        </w:rPr>
        <w:t>Президиумом</w:t>
      </w:r>
    </w:p>
    <w:p w14:paraId="195E8E9A" w14:textId="412505DE" w:rsidR="004A7755" w:rsidRPr="004A7755" w:rsidRDefault="00FF587F" w:rsidP="00FF587F">
      <w:pPr>
        <w:spacing w:line="360" w:lineRule="auto"/>
        <w:ind w:right="-656"/>
        <w:jc w:val="right"/>
        <w:rPr>
          <w:rFonts w:ascii="Arial" w:hAnsi="Arial" w:cs="Arial"/>
          <w:b/>
          <w:bCs/>
          <w:sz w:val="28"/>
          <w:szCs w:val="28"/>
        </w:rPr>
      </w:pPr>
      <w:r>
        <w:rPr>
          <w:rFonts w:ascii="Arial" w:hAnsi="Arial" w:cs="Arial"/>
          <w:b/>
          <w:bCs/>
          <w:sz w:val="28"/>
          <w:szCs w:val="28"/>
        </w:rPr>
        <w:t>ОО «Федерация футбола Ленинградской области»</w:t>
      </w:r>
      <w:r w:rsidR="004A7755" w:rsidRPr="004A7755">
        <w:rPr>
          <w:rFonts w:ascii="Arial" w:hAnsi="Arial" w:cs="Arial"/>
          <w:b/>
          <w:bCs/>
          <w:sz w:val="28"/>
          <w:szCs w:val="28"/>
        </w:rPr>
        <w:t xml:space="preserve"> </w:t>
      </w:r>
    </w:p>
    <w:p w14:paraId="5B9178FE" w14:textId="77777777" w:rsidR="004A7755" w:rsidRPr="004A7755" w:rsidRDefault="000C1AF3" w:rsidP="00FF587F">
      <w:pPr>
        <w:spacing w:line="360" w:lineRule="auto"/>
        <w:ind w:right="-656"/>
        <w:jc w:val="right"/>
        <w:rPr>
          <w:rFonts w:ascii="Arial" w:hAnsi="Arial" w:cs="Arial"/>
          <w:b/>
          <w:bCs/>
          <w:sz w:val="28"/>
          <w:szCs w:val="28"/>
        </w:rPr>
      </w:pPr>
      <w:r>
        <w:rPr>
          <w:rFonts w:ascii="Arial" w:hAnsi="Arial" w:cs="Arial"/>
          <w:b/>
          <w:bCs/>
          <w:sz w:val="28"/>
          <w:szCs w:val="28"/>
        </w:rPr>
        <w:t>« 09 » декабрь</w:t>
      </w:r>
      <w:r w:rsidR="002D550B">
        <w:rPr>
          <w:rFonts w:ascii="Arial" w:hAnsi="Arial" w:cs="Arial"/>
          <w:b/>
          <w:bCs/>
          <w:sz w:val="28"/>
          <w:szCs w:val="28"/>
        </w:rPr>
        <w:t xml:space="preserve">  2020</w:t>
      </w:r>
      <w:r w:rsidR="00F24F37">
        <w:rPr>
          <w:rFonts w:ascii="Arial" w:hAnsi="Arial" w:cs="Arial"/>
          <w:b/>
          <w:bCs/>
          <w:sz w:val="28"/>
          <w:szCs w:val="28"/>
        </w:rPr>
        <w:t xml:space="preserve"> </w:t>
      </w:r>
      <w:r w:rsidR="004A7755" w:rsidRPr="004A7755">
        <w:rPr>
          <w:rFonts w:ascii="Arial" w:hAnsi="Arial" w:cs="Arial"/>
          <w:b/>
          <w:bCs/>
          <w:sz w:val="28"/>
          <w:szCs w:val="28"/>
        </w:rPr>
        <w:t>г</w:t>
      </w:r>
    </w:p>
    <w:p w14:paraId="76DB9A50" w14:textId="77777777" w:rsidR="004A7755" w:rsidRPr="004A7755" w:rsidRDefault="004A7755" w:rsidP="004A7755">
      <w:pPr>
        <w:spacing w:line="360" w:lineRule="auto"/>
        <w:jc w:val="both"/>
        <w:rPr>
          <w:rFonts w:ascii="Arial" w:hAnsi="Arial" w:cs="Arial"/>
          <w:b/>
          <w:bCs/>
          <w:color w:val="110EA7"/>
          <w:sz w:val="28"/>
          <w:szCs w:val="28"/>
        </w:rPr>
      </w:pPr>
    </w:p>
    <w:p w14:paraId="61BBDA6F" w14:textId="77777777" w:rsidR="004A7755" w:rsidRDefault="004A7755" w:rsidP="00E21A22">
      <w:pPr>
        <w:jc w:val="both"/>
        <w:rPr>
          <w:rFonts w:ascii="Arial" w:hAnsi="Arial" w:cs="Arial"/>
          <w:b/>
          <w:bCs/>
          <w:color w:val="110EA7"/>
          <w:sz w:val="19"/>
          <w:szCs w:val="19"/>
        </w:rPr>
      </w:pPr>
    </w:p>
    <w:p w14:paraId="7EB7B966" w14:textId="77777777" w:rsidR="00FE7D94" w:rsidRDefault="00FE7D94" w:rsidP="00E21A22">
      <w:pPr>
        <w:jc w:val="both"/>
        <w:rPr>
          <w:rFonts w:ascii="Arial" w:hAnsi="Arial" w:cs="Arial"/>
          <w:b/>
          <w:bCs/>
          <w:color w:val="110EA7"/>
          <w:sz w:val="19"/>
          <w:szCs w:val="19"/>
        </w:rPr>
      </w:pPr>
    </w:p>
    <w:p w14:paraId="69507F87" w14:textId="77777777" w:rsidR="00E21A22" w:rsidRPr="00E21A22" w:rsidRDefault="00E21A22" w:rsidP="004A7755">
      <w:pPr>
        <w:rPr>
          <w:rFonts w:ascii="Arial Black" w:hAnsi="Arial Black" w:cs="Arial"/>
          <w:b/>
          <w:bCs/>
          <w:color w:val="800000"/>
          <w:sz w:val="32"/>
          <w:szCs w:val="32"/>
        </w:rPr>
      </w:pPr>
    </w:p>
    <w:p w14:paraId="50395973" w14:textId="77777777" w:rsidR="00E21A22" w:rsidRDefault="00E21A22" w:rsidP="00E21A22">
      <w:pPr>
        <w:jc w:val="center"/>
        <w:rPr>
          <w:rFonts w:ascii="Arial Black" w:hAnsi="Arial Black" w:cs="Arial"/>
          <w:b/>
          <w:bCs/>
          <w:color w:val="800000"/>
          <w:sz w:val="32"/>
          <w:szCs w:val="32"/>
        </w:rPr>
      </w:pPr>
    </w:p>
    <w:p w14:paraId="432970D6" w14:textId="77777777" w:rsidR="004A7755" w:rsidRPr="004A7755" w:rsidRDefault="004A7755" w:rsidP="004A7755">
      <w:pPr>
        <w:jc w:val="center"/>
        <w:rPr>
          <w:rFonts w:ascii="Arial Black" w:hAnsi="Arial Black" w:cs="Arial"/>
          <w:bCs/>
          <w:color w:val="800000"/>
          <w:sz w:val="32"/>
          <w:szCs w:val="32"/>
        </w:rPr>
      </w:pPr>
      <w:r w:rsidRPr="004A7755">
        <w:rPr>
          <w:rFonts w:ascii="Arial Black" w:hAnsi="Arial Black" w:cs="Arial"/>
          <w:bCs/>
          <w:color w:val="800000"/>
          <w:sz w:val="32"/>
          <w:szCs w:val="32"/>
        </w:rPr>
        <w:t xml:space="preserve">ФЕДЕРАЦИЯ ФУТБОЛА </w:t>
      </w:r>
    </w:p>
    <w:p w14:paraId="27DA9657" w14:textId="77777777" w:rsidR="004A7755" w:rsidRPr="004A7755" w:rsidRDefault="004A7755" w:rsidP="004A7755">
      <w:pPr>
        <w:jc w:val="center"/>
        <w:rPr>
          <w:rFonts w:ascii="Arial Black" w:hAnsi="Arial Black" w:cs="Arial"/>
          <w:bCs/>
          <w:color w:val="800000"/>
          <w:sz w:val="32"/>
          <w:szCs w:val="32"/>
        </w:rPr>
      </w:pPr>
      <w:r w:rsidRPr="004A7755">
        <w:rPr>
          <w:rFonts w:ascii="Arial Black" w:hAnsi="Arial Black" w:cs="Arial"/>
          <w:bCs/>
          <w:color w:val="800000"/>
          <w:sz w:val="32"/>
          <w:szCs w:val="32"/>
        </w:rPr>
        <w:t>ЛЕНИНГРАДСКОЙ ОБЛАСТИ</w:t>
      </w:r>
    </w:p>
    <w:p w14:paraId="07C63DDB" w14:textId="77777777" w:rsidR="004A7755" w:rsidRDefault="009257C1" w:rsidP="00E21A22">
      <w:pPr>
        <w:jc w:val="center"/>
        <w:rPr>
          <w:rFonts w:ascii="Arial Black" w:hAnsi="Arial Black" w:cs="Arial"/>
          <w:b/>
          <w:bCs/>
          <w:color w:val="800000"/>
          <w:sz w:val="32"/>
          <w:szCs w:val="32"/>
        </w:rPr>
      </w:pPr>
      <w:r>
        <w:rPr>
          <w:noProof/>
        </w:rPr>
        <w:drawing>
          <wp:anchor distT="0" distB="0" distL="114300" distR="114300" simplePos="0" relativeHeight="251675648" behindDoc="1" locked="0" layoutInCell="1" allowOverlap="1" wp14:anchorId="4B2556D6" wp14:editId="72813A70">
            <wp:simplePos x="0" y="0"/>
            <wp:positionH relativeFrom="column">
              <wp:posOffset>62865</wp:posOffset>
            </wp:positionH>
            <wp:positionV relativeFrom="paragraph">
              <wp:posOffset>224790</wp:posOffset>
            </wp:positionV>
            <wp:extent cx="1076325" cy="1076325"/>
            <wp:effectExtent l="0" t="0" r="0" b="0"/>
            <wp:wrapNone/>
            <wp:docPr id="230" name="Рисунок 230" descr="http://im2-tub-ru.yandex.net/i?id=376231489-14-7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2-tub-ru.yandex.net/i?id=376231489-14-72">
                      <a:hlinkClick r:id="rId8"/>
                    </pic:cNvPr>
                    <pic:cNvPicPr>
                      <a:picLocks noChangeAspect="1" noChangeArrowheads="1"/>
                    </pic:cNvPicPr>
                  </pic:nvPicPr>
                  <pic:blipFill>
                    <a:blip r:embed="rId9" r:link="rId10"/>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14:anchorId="62ABCDB3" wp14:editId="73FF4555">
            <wp:simplePos x="0" y="0"/>
            <wp:positionH relativeFrom="column">
              <wp:posOffset>7796530</wp:posOffset>
            </wp:positionH>
            <wp:positionV relativeFrom="paragraph">
              <wp:posOffset>271780</wp:posOffset>
            </wp:positionV>
            <wp:extent cx="933450" cy="868045"/>
            <wp:effectExtent l="0" t="0" r="0" b="0"/>
            <wp:wrapNone/>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srcRect/>
                    <a:stretch>
                      <a:fillRect/>
                    </a:stretch>
                  </pic:blipFill>
                  <pic:spPr bwMode="auto">
                    <a:xfrm>
                      <a:off x="0" y="0"/>
                      <a:ext cx="933450" cy="868045"/>
                    </a:xfrm>
                    <a:prstGeom prst="rect">
                      <a:avLst/>
                    </a:prstGeom>
                    <a:noFill/>
                    <a:ln w="9525">
                      <a:noFill/>
                      <a:miter lim="800000"/>
                      <a:headEnd/>
                      <a:tailEnd/>
                    </a:ln>
                  </pic:spPr>
                </pic:pic>
              </a:graphicData>
            </a:graphic>
          </wp:anchor>
        </w:drawing>
      </w:r>
    </w:p>
    <w:p w14:paraId="5B3FC184" w14:textId="77777777" w:rsidR="004A7755" w:rsidRPr="00E21A22" w:rsidRDefault="004A7755" w:rsidP="004A7755">
      <w:pPr>
        <w:jc w:val="center"/>
        <w:rPr>
          <w:rFonts w:ascii="Arial Black" w:hAnsi="Arial Black"/>
          <w:b/>
          <w:color w:val="800000"/>
          <w:sz w:val="32"/>
          <w:szCs w:val="32"/>
        </w:rPr>
      </w:pPr>
      <w:r w:rsidRPr="00E21A22">
        <w:rPr>
          <w:rFonts w:ascii="Arial Black" w:hAnsi="Arial Black" w:cs="Arial"/>
          <w:b/>
          <w:bCs/>
          <w:color w:val="800000"/>
          <w:sz w:val="32"/>
          <w:szCs w:val="32"/>
        </w:rPr>
        <w:t>СУДЕЙСКИ</w:t>
      </w:r>
      <w:r w:rsidR="009257C1">
        <w:rPr>
          <w:rFonts w:ascii="Arial Black" w:hAnsi="Arial Black" w:cs="Arial"/>
          <w:b/>
          <w:bCs/>
          <w:color w:val="800000"/>
          <w:sz w:val="32"/>
          <w:szCs w:val="32"/>
        </w:rPr>
        <w:t>Й</w:t>
      </w:r>
      <w:r w:rsidRPr="00E21A22">
        <w:rPr>
          <w:rFonts w:ascii="Arial Black" w:hAnsi="Arial Black" w:cs="Arial"/>
          <w:b/>
          <w:bCs/>
          <w:color w:val="800000"/>
          <w:sz w:val="32"/>
          <w:szCs w:val="32"/>
        </w:rPr>
        <w:t xml:space="preserve"> КОМИТЕТ</w:t>
      </w:r>
    </w:p>
    <w:p w14:paraId="37EFBF51" w14:textId="77777777" w:rsidR="00D10930" w:rsidRDefault="00D10930" w:rsidP="00D10930">
      <w:pPr>
        <w:jc w:val="center"/>
      </w:pPr>
    </w:p>
    <w:p w14:paraId="038B6284" w14:textId="77777777" w:rsidR="00D10930" w:rsidRDefault="00D10930" w:rsidP="00D10930">
      <w:pPr>
        <w:jc w:val="center"/>
      </w:pPr>
    </w:p>
    <w:p w14:paraId="154F1E80" w14:textId="77777777" w:rsidR="00FE7D94" w:rsidRDefault="00FE7D94" w:rsidP="004A7755"/>
    <w:p w14:paraId="1751BEFD" w14:textId="77777777" w:rsidR="00FE7D94" w:rsidRPr="00D87D59" w:rsidRDefault="00B86A23" w:rsidP="00FE7D94">
      <w:pPr>
        <w:jc w:val="center"/>
        <w:rPr>
          <w:rFonts w:ascii="Arial Black" w:hAnsi="Arial Black"/>
          <w:b/>
          <w:color w:val="000066"/>
          <w:sz w:val="72"/>
          <w:szCs w:val="72"/>
        </w:rPr>
      </w:pPr>
      <w:r>
        <w:rPr>
          <w:rFonts w:ascii="Arial Black" w:hAnsi="Arial Black"/>
          <w:b/>
          <w:color w:val="000066"/>
          <w:sz w:val="72"/>
          <w:szCs w:val="72"/>
        </w:rPr>
        <w:pict w14:anchorId="2313D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3pt;height:182.4pt" fillcolor="#369" stroked="f">
            <v:shadow on="t" color="#b2b2b2" opacity="52429f" offset="3pt"/>
            <v:textpath style="font-family:&quot;Times New Roman&quot;;font-weight:bold;v-text-kern:t" trim="t" fitpath="t" string="ПРОГРАММА РАЗВИТИЯ&#10;СУДЕЙСТВА И ИНСПЕКТИРОВАНИЯ &#10; ФУТБОЛЬНЫХ СОРЕВНОВАНИЙ&#10;  ЛЕНИНГРАДСКОЙ ОБЛАСТИ&#10;НА 2020 - 2022 гг"/>
          </v:shape>
        </w:pict>
      </w:r>
    </w:p>
    <w:p w14:paraId="3618A303" w14:textId="77777777" w:rsidR="00FE7D94" w:rsidRDefault="00FE7D94" w:rsidP="00FE7D94">
      <w:pPr>
        <w:jc w:val="center"/>
      </w:pPr>
    </w:p>
    <w:p w14:paraId="6A327F48" w14:textId="77777777" w:rsidR="009257C1" w:rsidRDefault="009257C1" w:rsidP="00FE7D94">
      <w:pPr>
        <w:jc w:val="center"/>
      </w:pPr>
    </w:p>
    <w:p w14:paraId="2E49DB27" w14:textId="77777777" w:rsidR="004A7755" w:rsidRDefault="00747033" w:rsidP="004A7755">
      <w:pPr>
        <w:jc w:val="center"/>
        <w:rPr>
          <w:rFonts w:ascii="Arial" w:hAnsi="Arial" w:cs="Arial"/>
          <w:b/>
          <w:bCs/>
          <w:color w:val="110EA7"/>
          <w:sz w:val="19"/>
          <w:szCs w:val="19"/>
        </w:rPr>
      </w:pPr>
      <w:r>
        <w:rPr>
          <w:rFonts w:ascii="Arial" w:hAnsi="Arial" w:cs="Arial"/>
          <w:b/>
          <w:bCs/>
          <w:noProof/>
          <w:color w:val="110EA7"/>
          <w:sz w:val="19"/>
          <w:szCs w:val="19"/>
        </w:rPr>
        <w:drawing>
          <wp:inline distT="0" distB="0" distL="0" distR="0" wp14:anchorId="4A45E868" wp14:editId="76F1BDD6">
            <wp:extent cx="1562100" cy="1181100"/>
            <wp:effectExtent l="19050" t="0" r="0" b="0"/>
            <wp:docPr id="2" name="Рисунок 2" descr="i?id=3865630-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3865630-15-72"/>
                    <pic:cNvPicPr>
                      <a:picLocks noChangeAspect="1" noChangeArrowheads="1"/>
                    </pic:cNvPicPr>
                  </pic:nvPicPr>
                  <pic:blipFill>
                    <a:blip r:embed="rId12"/>
                    <a:srcRect/>
                    <a:stretch>
                      <a:fillRect/>
                    </a:stretch>
                  </pic:blipFill>
                  <pic:spPr bwMode="auto">
                    <a:xfrm>
                      <a:off x="0" y="0"/>
                      <a:ext cx="1562100" cy="1181100"/>
                    </a:xfrm>
                    <a:prstGeom prst="rect">
                      <a:avLst/>
                    </a:prstGeom>
                    <a:noFill/>
                    <a:ln w="9525">
                      <a:noFill/>
                      <a:miter lim="800000"/>
                      <a:headEnd/>
                      <a:tailEnd/>
                    </a:ln>
                  </pic:spPr>
                </pic:pic>
              </a:graphicData>
            </a:graphic>
          </wp:inline>
        </w:drawing>
      </w:r>
      <w:r w:rsidR="00E21A22" w:rsidRPr="00E21A22">
        <w:rPr>
          <w:rFonts w:ascii="Arial" w:hAnsi="Arial" w:cs="Arial"/>
          <w:b/>
          <w:bCs/>
          <w:color w:val="110EA7"/>
          <w:sz w:val="19"/>
          <w:szCs w:val="19"/>
        </w:rPr>
        <w:t xml:space="preserve"> </w:t>
      </w:r>
      <w:r>
        <w:rPr>
          <w:rFonts w:ascii="Arial" w:hAnsi="Arial" w:cs="Arial"/>
          <w:b/>
          <w:bCs/>
          <w:noProof/>
          <w:color w:val="110EA7"/>
          <w:sz w:val="19"/>
          <w:szCs w:val="19"/>
        </w:rPr>
        <w:drawing>
          <wp:inline distT="0" distB="0" distL="0" distR="0" wp14:anchorId="330CB5B3" wp14:editId="09A370B8">
            <wp:extent cx="1724025" cy="1238250"/>
            <wp:effectExtent l="19050" t="0" r="9525" b="0"/>
            <wp:docPr id="3" name="Рисунок 3" descr="i?id=280063464-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280063464-19-72"/>
                    <pic:cNvPicPr>
                      <a:picLocks noChangeAspect="1" noChangeArrowheads="1"/>
                    </pic:cNvPicPr>
                  </pic:nvPicPr>
                  <pic:blipFill>
                    <a:blip r:embed="rId13"/>
                    <a:srcRect/>
                    <a:stretch>
                      <a:fillRect/>
                    </a:stretch>
                  </pic:blipFill>
                  <pic:spPr bwMode="auto">
                    <a:xfrm>
                      <a:off x="0" y="0"/>
                      <a:ext cx="1724025" cy="1238250"/>
                    </a:xfrm>
                    <a:prstGeom prst="rect">
                      <a:avLst/>
                    </a:prstGeom>
                    <a:noFill/>
                    <a:ln w="9525">
                      <a:noFill/>
                      <a:miter lim="800000"/>
                      <a:headEnd/>
                      <a:tailEnd/>
                    </a:ln>
                    <a:effectLst/>
                  </pic:spPr>
                </pic:pic>
              </a:graphicData>
            </a:graphic>
          </wp:inline>
        </w:drawing>
      </w:r>
    </w:p>
    <w:p w14:paraId="62693385" w14:textId="77777777" w:rsidR="004A7755" w:rsidRDefault="004A7755" w:rsidP="004A7755">
      <w:pPr>
        <w:jc w:val="center"/>
        <w:rPr>
          <w:rFonts w:ascii="Arial" w:hAnsi="Arial" w:cs="Arial"/>
          <w:b/>
          <w:bCs/>
          <w:color w:val="110EA7"/>
          <w:sz w:val="19"/>
          <w:szCs w:val="19"/>
        </w:rPr>
      </w:pPr>
    </w:p>
    <w:p w14:paraId="78EA52AD" w14:textId="77777777" w:rsidR="00FE7D94" w:rsidRPr="004A7755" w:rsidRDefault="00FE7D94" w:rsidP="004A7755">
      <w:pPr>
        <w:jc w:val="center"/>
      </w:pPr>
      <w:r w:rsidRPr="00F42FC2">
        <w:rPr>
          <w:b/>
        </w:rPr>
        <w:t>Ленинградская область, 20</w:t>
      </w:r>
      <w:r w:rsidR="002D550B">
        <w:rPr>
          <w:b/>
        </w:rPr>
        <w:t>20</w:t>
      </w:r>
      <w:r>
        <w:rPr>
          <w:b/>
        </w:rPr>
        <w:t xml:space="preserve"> год</w:t>
      </w:r>
    </w:p>
    <w:p w14:paraId="50729D20" w14:textId="77777777" w:rsidR="00FE7D94" w:rsidRDefault="00FE7D94" w:rsidP="00FE7D94">
      <w:pPr>
        <w:jc w:val="center"/>
      </w:pPr>
    </w:p>
    <w:p w14:paraId="5802AC37" w14:textId="77777777" w:rsidR="00FE7D94" w:rsidRPr="00F4455C" w:rsidRDefault="00FE7D94" w:rsidP="00FE7D94">
      <w:pPr>
        <w:pStyle w:val="1"/>
        <w:jc w:val="center"/>
        <w:rPr>
          <w:rFonts w:ascii="Bookman Old Style" w:hAnsi="Bookman Old Style"/>
          <w:sz w:val="24"/>
          <w:szCs w:val="24"/>
          <w:u w:val="single"/>
        </w:rPr>
      </w:pPr>
      <w:r w:rsidRPr="00F4455C">
        <w:rPr>
          <w:rFonts w:ascii="Bookman Old Style" w:hAnsi="Bookman Old Style"/>
          <w:sz w:val="24"/>
          <w:szCs w:val="24"/>
          <w:u w:val="single"/>
        </w:rPr>
        <w:t>ПАСПОРТ ПРОГРАММЫ</w:t>
      </w:r>
    </w:p>
    <w:p w14:paraId="7995A0C7" w14:textId="77777777" w:rsidR="00FE7D94" w:rsidRPr="00F4455C" w:rsidRDefault="00FE7D94" w:rsidP="00FE7D94">
      <w:pPr>
        <w:rPr>
          <w:rFonts w:ascii="Bookman Old Style" w:hAnsi="Bookman Old Style"/>
        </w:rPr>
      </w:pPr>
    </w:p>
    <w:tbl>
      <w:tblP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847"/>
      </w:tblGrid>
      <w:tr w:rsidR="00FE7D94" w:rsidRPr="00F4455C" w14:paraId="7A4041B9" w14:textId="77777777" w:rsidTr="009257C1">
        <w:tc>
          <w:tcPr>
            <w:tcW w:w="2160" w:type="dxa"/>
          </w:tcPr>
          <w:p w14:paraId="7C45FA96" w14:textId="77777777" w:rsidR="00FE7D94" w:rsidRPr="00F4455C" w:rsidRDefault="00FE7D94" w:rsidP="00FE7D94">
            <w:pPr>
              <w:jc w:val="both"/>
              <w:rPr>
                <w:rFonts w:ascii="Bookman Old Style" w:hAnsi="Bookman Old Style"/>
                <w:b/>
              </w:rPr>
            </w:pPr>
            <w:r w:rsidRPr="00F4455C">
              <w:rPr>
                <w:rFonts w:ascii="Bookman Old Style" w:hAnsi="Bookman Old Style"/>
                <w:b/>
              </w:rPr>
              <w:t>Полное наименование программы</w:t>
            </w:r>
          </w:p>
        </w:tc>
        <w:tc>
          <w:tcPr>
            <w:tcW w:w="11847" w:type="dxa"/>
          </w:tcPr>
          <w:p w14:paraId="23AB35EB" w14:textId="77777777" w:rsidR="00FE7D94" w:rsidRPr="00F4455C" w:rsidRDefault="00FE7D94" w:rsidP="00077BD5">
            <w:pPr>
              <w:jc w:val="both"/>
              <w:rPr>
                <w:rFonts w:ascii="Bookman Old Style" w:hAnsi="Bookman Old Style"/>
              </w:rPr>
            </w:pPr>
            <w:r w:rsidRPr="00F4455C">
              <w:rPr>
                <w:rFonts w:ascii="Bookman Old Style" w:hAnsi="Bookman Old Style"/>
              </w:rPr>
              <w:t>«</w:t>
            </w:r>
            <w:r w:rsidR="00077BD5">
              <w:rPr>
                <w:rFonts w:ascii="Bookman Old Style" w:hAnsi="Bookman Old Style"/>
              </w:rPr>
              <w:t>Программа развития судейства и инспектирования</w:t>
            </w:r>
            <w:r w:rsidR="002D550B">
              <w:rPr>
                <w:rFonts w:ascii="Bookman Old Style" w:hAnsi="Bookman Old Style"/>
              </w:rPr>
              <w:t xml:space="preserve"> в Ленинградской области на 2020-22</w:t>
            </w:r>
            <w:r w:rsidR="00077BD5">
              <w:rPr>
                <w:rFonts w:ascii="Bookman Old Style" w:hAnsi="Bookman Old Style"/>
              </w:rPr>
              <w:t>гг</w:t>
            </w:r>
            <w:r>
              <w:rPr>
                <w:rFonts w:ascii="Bookman Old Style" w:hAnsi="Bookman Old Style"/>
              </w:rPr>
              <w:t>»</w:t>
            </w:r>
            <w:r w:rsidR="00FD0447">
              <w:rPr>
                <w:rFonts w:ascii="Bookman Old Style" w:hAnsi="Bookman Old Style"/>
              </w:rPr>
              <w:t>.</w:t>
            </w:r>
          </w:p>
        </w:tc>
      </w:tr>
      <w:tr w:rsidR="00FE7D94" w:rsidRPr="00F4455C" w14:paraId="6894412D" w14:textId="77777777" w:rsidTr="009257C1">
        <w:trPr>
          <w:trHeight w:val="4198"/>
        </w:trPr>
        <w:tc>
          <w:tcPr>
            <w:tcW w:w="2160" w:type="dxa"/>
          </w:tcPr>
          <w:p w14:paraId="0E264FBE" w14:textId="77777777" w:rsidR="00FE7D94" w:rsidRPr="00F4455C" w:rsidRDefault="00FE7D94" w:rsidP="00FE7D94">
            <w:pPr>
              <w:jc w:val="both"/>
              <w:rPr>
                <w:rFonts w:ascii="Bookman Old Style" w:hAnsi="Bookman Old Style"/>
                <w:b/>
              </w:rPr>
            </w:pPr>
            <w:r w:rsidRPr="00F4455C">
              <w:rPr>
                <w:rFonts w:ascii="Bookman Old Style" w:hAnsi="Bookman Old Style"/>
                <w:b/>
              </w:rPr>
              <w:t>Основание для разработки программы</w:t>
            </w:r>
          </w:p>
        </w:tc>
        <w:tc>
          <w:tcPr>
            <w:tcW w:w="11847" w:type="dxa"/>
          </w:tcPr>
          <w:p w14:paraId="6ECDF779" w14:textId="77777777" w:rsidR="00FE7D94" w:rsidRPr="00351279" w:rsidRDefault="00FE7D94" w:rsidP="00FE7D94">
            <w:pPr>
              <w:numPr>
                <w:ilvl w:val="0"/>
                <w:numId w:val="41"/>
              </w:numPr>
              <w:jc w:val="both"/>
              <w:rPr>
                <w:sz w:val="28"/>
                <w:szCs w:val="28"/>
              </w:rPr>
            </w:pPr>
            <w:r w:rsidRPr="00351279">
              <w:rPr>
                <w:sz w:val="28"/>
                <w:szCs w:val="28"/>
              </w:rPr>
              <w:t xml:space="preserve">Закон Российской Федерации «О физической культуре и спорте Российской Федерации» от 4 декабря 2007 Г. № 329-ФЗ. </w:t>
            </w:r>
          </w:p>
          <w:p w14:paraId="6E9BD9C9" w14:textId="77777777" w:rsidR="00FE7D94" w:rsidRPr="00F4455C" w:rsidRDefault="00FE7D94" w:rsidP="00FE7D94">
            <w:pPr>
              <w:numPr>
                <w:ilvl w:val="0"/>
                <w:numId w:val="41"/>
              </w:numPr>
              <w:jc w:val="both"/>
              <w:rPr>
                <w:rFonts w:ascii="Bookman Old Style" w:hAnsi="Bookman Old Style"/>
              </w:rPr>
            </w:pPr>
            <w:r w:rsidRPr="00F4455C">
              <w:rPr>
                <w:rFonts w:ascii="Bookman Old Style" w:hAnsi="Bookman Old Style"/>
              </w:rPr>
              <w:t>Решение Государственного Совета Российской Федерации от 30 января 2002 года «О повышении роли физической культуры и спорта в формировании здорового образа жизни россиян».</w:t>
            </w:r>
          </w:p>
          <w:p w14:paraId="6BFEE589" w14:textId="77777777" w:rsidR="00FE7D94" w:rsidRPr="00F4455C" w:rsidRDefault="00FE7D94" w:rsidP="00FE7D94">
            <w:pPr>
              <w:tabs>
                <w:tab w:val="left" w:pos="4783"/>
              </w:tabs>
              <w:spacing w:line="240" w:lineRule="atLeast"/>
              <w:jc w:val="both"/>
              <w:rPr>
                <w:rFonts w:ascii="Bookman Old Style" w:hAnsi="Bookman Old Style"/>
              </w:rPr>
            </w:pPr>
            <w:r w:rsidRPr="00F4455C">
              <w:rPr>
                <w:rFonts w:ascii="Bookman Old Style" w:hAnsi="Bookman Old Style"/>
              </w:rPr>
              <w:t>-    Федеральная целевая программа "Развитие физической культуры и спорта в Рос</w:t>
            </w:r>
            <w:r w:rsidR="00E80F06">
              <w:rPr>
                <w:rFonts w:ascii="Bookman Old Style" w:hAnsi="Bookman Old Style"/>
              </w:rPr>
              <w:t>сийской Федерации на 2020 - 2024</w:t>
            </w:r>
            <w:r w:rsidRPr="00F4455C">
              <w:rPr>
                <w:rFonts w:ascii="Bookman Old Style" w:hAnsi="Bookman Old Style"/>
              </w:rPr>
              <w:t xml:space="preserve"> годы" Утверждена постановлением        Правительства Российской Федерации от 11 января 2006 г. № 7</w:t>
            </w:r>
          </w:p>
          <w:p w14:paraId="2CB899CE" w14:textId="77777777" w:rsidR="00FE7D94" w:rsidRPr="00F4455C" w:rsidRDefault="00FE7D94" w:rsidP="00FE7D94">
            <w:pPr>
              <w:numPr>
                <w:ilvl w:val="0"/>
                <w:numId w:val="41"/>
              </w:numPr>
              <w:jc w:val="both"/>
              <w:rPr>
                <w:rFonts w:ascii="Bookman Old Style" w:hAnsi="Bookman Old Style"/>
              </w:rPr>
            </w:pPr>
            <w:r w:rsidRPr="00F4455C">
              <w:rPr>
                <w:rFonts w:ascii="Bookman Old Style" w:hAnsi="Bookman Old Style"/>
              </w:rPr>
              <w:t xml:space="preserve">Региональная целевая программа «Развитие физической культуры и </w:t>
            </w:r>
            <w:r>
              <w:rPr>
                <w:rFonts w:ascii="Bookman Old Style" w:hAnsi="Bookman Old Style"/>
              </w:rPr>
              <w:t xml:space="preserve">массового </w:t>
            </w:r>
            <w:r w:rsidRPr="00F4455C">
              <w:rPr>
                <w:rFonts w:ascii="Bookman Old Style" w:hAnsi="Bookman Old Style"/>
              </w:rPr>
              <w:t>спорта Ленинградской области на 20</w:t>
            </w:r>
            <w:r w:rsidR="00E80F06">
              <w:rPr>
                <w:rFonts w:ascii="Bookman Old Style" w:hAnsi="Bookman Old Style"/>
              </w:rPr>
              <w:t>20-2024</w:t>
            </w:r>
            <w:r w:rsidRPr="00F4455C">
              <w:rPr>
                <w:rFonts w:ascii="Bookman Old Style" w:hAnsi="Bookman Old Style"/>
              </w:rPr>
              <w:t xml:space="preserve"> годы».</w:t>
            </w:r>
          </w:p>
          <w:p w14:paraId="40F13001" w14:textId="77777777" w:rsidR="00FE7D94" w:rsidRDefault="00FE7D94" w:rsidP="00FE7D94">
            <w:pPr>
              <w:numPr>
                <w:ilvl w:val="0"/>
                <w:numId w:val="41"/>
              </w:numPr>
              <w:jc w:val="both"/>
              <w:rPr>
                <w:rFonts w:ascii="Bookman Old Style" w:hAnsi="Bookman Old Style"/>
              </w:rPr>
            </w:pPr>
            <w:r w:rsidRPr="00F4455C">
              <w:rPr>
                <w:rFonts w:ascii="Bookman Old Style" w:hAnsi="Bookman Old Style"/>
              </w:rPr>
              <w:t>Стратегия развития футбола в Р</w:t>
            </w:r>
            <w:r w:rsidR="00FD0447">
              <w:rPr>
                <w:rFonts w:ascii="Bookman Old Style" w:hAnsi="Bookman Old Style"/>
              </w:rPr>
              <w:t xml:space="preserve">оссийской Федерации </w:t>
            </w:r>
            <w:r w:rsidR="009A673B">
              <w:rPr>
                <w:rFonts w:ascii="Bookman Old Style" w:hAnsi="Bookman Old Style"/>
              </w:rPr>
              <w:t>до 2030 года</w:t>
            </w:r>
          </w:p>
          <w:p w14:paraId="7FCB6ABB" w14:textId="77777777" w:rsidR="00FE7D94" w:rsidRDefault="00FE7D94" w:rsidP="00FE7D94">
            <w:pPr>
              <w:numPr>
                <w:ilvl w:val="0"/>
                <w:numId w:val="41"/>
              </w:numPr>
              <w:jc w:val="both"/>
              <w:rPr>
                <w:rFonts w:ascii="Bookman Old Style" w:hAnsi="Bookman Old Style"/>
              </w:rPr>
            </w:pPr>
            <w:r>
              <w:rPr>
                <w:rFonts w:ascii="Bookman Old Style" w:hAnsi="Bookman Old Style"/>
              </w:rPr>
              <w:t>Программа развития футбола Ленинградской облас</w:t>
            </w:r>
            <w:r w:rsidR="002D550B">
              <w:rPr>
                <w:rFonts w:ascii="Bookman Old Style" w:hAnsi="Bookman Old Style"/>
              </w:rPr>
              <w:t>ти 2020-2022</w:t>
            </w:r>
            <w:r>
              <w:rPr>
                <w:rFonts w:ascii="Bookman Old Style" w:hAnsi="Bookman Old Style"/>
              </w:rPr>
              <w:t xml:space="preserve"> гг.</w:t>
            </w:r>
          </w:p>
          <w:p w14:paraId="39CA7601" w14:textId="77777777" w:rsidR="00FE7D94" w:rsidRDefault="00FE7D94" w:rsidP="00FE7D94">
            <w:pPr>
              <w:numPr>
                <w:ilvl w:val="0"/>
                <w:numId w:val="41"/>
              </w:numPr>
              <w:jc w:val="both"/>
              <w:rPr>
                <w:rFonts w:ascii="Bookman Old Style" w:hAnsi="Bookman Old Style"/>
              </w:rPr>
            </w:pPr>
            <w:r>
              <w:rPr>
                <w:rFonts w:ascii="Bookman Old Style" w:hAnsi="Bookman Old Style"/>
              </w:rPr>
              <w:t>Конвенция УЕФА по судейскому образованию и организации.</w:t>
            </w:r>
          </w:p>
          <w:p w14:paraId="271DD7C3" w14:textId="77777777" w:rsidR="00FE7D94" w:rsidRDefault="00FE7D94" w:rsidP="00FE7D94">
            <w:pPr>
              <w:numPr>
                <w:ilvl w:val="0"/>
                <w:numId w:val="41"/>
              </w:numPr>
              <w:jc w:val="both"/>
              <w:rPr>
                <w:rFonts w:ascii="Bookman Old Style" w:hAnsi="Bookman Old Style"/>
              </w:rPr>
            </w:pPr>
            <w:r>
              <w:rPr>
                <w:rFonts w:ascii="Bookman Old Style" w:hAnsi="Bookman Old Style"/>
              </w:rPr>
              <w:t>Руководство делегата УЕФА.</w:t>
            </w:r>
          </w:p>
          <w:p w14:paraId="3EEB0DAF" w14:textId="77777777" w:rsidR="00FE7D94" w:rsidRDefault="00FE7D94" w:rsidP="00FE7D94">
            <w:pPr>
              <w:numPr>
                <w:ilvl w:val="0"/>
                <w:numId w:val="41"/>
              </w:numPr>
              <w:jc w:val="both"/>
              <w:rPr>
                <w:rFonts w:ascii="Bookman Old Style" w:hAnsi="Bookman Old Style"/>
              </w:rPr>
            </w:pPr>
            <w:r>
              <w:rPr>
                <w:rFonts w:ascii="Bookman Old Style" w:hAnsi="Bookman Old Style"/>
              </w:rPr>
              <w:t xml:space="preserve">Положение о судьях и судейских категориях по спорту. </w:t>
            </w:r>
          </w:p>
          <w:p w14:paraId="5A78D51B" w14:textId="77777777" w:rsidR="00FE7D94" w:rsidRPr="00F4455C" w:rsidRDefault="00FE7D94" w:rsidP="00FE7D94">
            <w:pPr>
              <w:jc w:val="both"/>
              <w:rPr>
                <w:rFonts w:ascii="Bookman Old Style" w:hAnsi="Bookman Old Style"/>
              </w:rPr>
            </w:pPr>
          </w:p>
        </w:tc>
      </w:tr>
      <w:tr w:rsidR="00FE7D94" w:rsidRPr="00F4455C" w14:paraId="4A536E0A" w14:textId="77777777" w:rsidTr="009257C1">
        <w:trPr>
          <w:trHeight w:val="1034"/>
        </w:trPr>
        <w:tc>
          <w:tcPr>
            <w:tcW w:w="2160" w:type="dxa"/>
          </w:tcPr>
          <w:p w14:paraId="1A95496C" w14:textId="77777777" w:rsidR="00FE7D94" w:rsidRPr="00F4455C" w:rsidRDefault="00FE7D94" w:rsidP="00FE7D94">
            <w:pPr>
              <w:jc w:val="both"/>
              <w:rPr>
                <w:rFonts w:ascii="Bookman Old Style" w:hAnsi="Bookman Old Style"/>
                <w:b/>
              </w:rPr>
            </w:pPr>
            <w:r w:rsidRPr="00F4455C">
              <w:rPr>
                <w:rFonts w:ascii="Bookman Old Style" w:hAnsi="Bookman Old Style"/>
                <w:b/>
              </w:rPr>
              <w:lastRenderedPageBreak/>
              <w:t>Период реализации Программы</w:t>
            </w:r>
          </w:p>
        </w:tc>
        <w:tc>
          <w:tcPr>
            <w:tcW w:w="11847" w:type="dxa"/>
          </w:tcPr>
          <w:p w14:paraId="6C2E6130" w14:textId="77777777" w:rsidR="00FE7D94" w:rsidRPr="00F4455C" w:rsidRDefault="00FE7D94" w:rsidP="00FE7D94">
            <w:pPr>
              <w:jc w:val="center"/>
              <w:rPr>
                <w:rFonts w:ascii="Bookman Old Style" w:hAnsi="Bookman Old Style"/>
              </w:rPr>
            </w:pPr>
            <w:r w:rsidRPr="00F4455C">
              <w:rPr>
                <w:rFonts w:ascii="Bookman Old Style" w:hAnsi="Bookman Old Style"/>
              </w:rPr>
              <w:t>20</w:t>
            </w:r>
            <w:r w:rsidR="00E80F06">
              <w:rPr>
                <w:rFonts w:ascii="Bookman Old Style" w:hAnsi="Bookman Old Style"/>
              </w:rPr>
              <w:t>20 – 2022</w:t>
            </w:r>
            <w:r>
              <w:rPr>
                <w:rFonts w:ascii="Bookman Old Style" w:hAnsi="Bookman Old Style"/>
              </w:rPr>
              <w:t xml:space="preserve"> гг.</w:t>
            </w:r>
          </w:p>
        </w:tc>
      </w:tr>
      <w:tr w:rsidR="006D06F4" w:rsidRPr="00F4455C" w14:paraId="34C0F395" w14:textId="77777777" w:rsidTr="009257C1">
        <w:trPr>
          <w:trHeight w:val="532"/>
        </w:trPr>
        <w:tc>
          <w:tcPr>
            <w:tcW w:w="2160" w:type="dxa"/>
          </w:tcPr>
          <w:p w14:paraId="7DB15C5B" w14:textId="77777777" w:rsidR="006D06F4" w:rsidRPr="00027AC7" w:rsidRDefault="006D06F4" w:rsidP="006D06F4">
            <w:pPr>
              <w:pStyle w:val="2"/>
              <w:rPr>
                <w:rFonts w:ascii="Bookman Old Style" w:hAnsi="Bookman Old Style"/>
                <w:i w:val="0"/>
                <w:sz w:val="24"/>
                <w:szCs w:val="24"/>
              </w:rPr>
            </w:pPr>
            <w:r w:rsidRPr="00027AC7">
              <w:rPr>
                <w:rFonts w:ascii="Bookman Old Style" w:hAnsi="Bookman Old Style"/>
                <w:i w:val="0"/>
                <w:sz w:val="24"/>
                <w:szCs w:val="24"/>
              </w:rPr>
              <w:t>Разработчик</w:t>
            </w:r>
            <w:r>
              <w:rPr>
                <w:rFonts w:ascii="Bookman Old Style" w:hAnsi="Bookman Old Style"/>
                <w:i w:val="0"/>
                <w:sz w:val="24"/>
                <w:szCs w:val="24"/>
              </w:rPr>
              <w:t>и</w:t>
            </w:r>
            <w:r w:rsidRPr="00027AC7">
              <w:rPr>
                <w:rFonts w:ascii="Bookman Old Style" w:hAnsi="Bookman Old Style"/>
                <w:i w:val="0"/>
                <w:sz w:val="24"/>
                <w:szCs w:val="24"/>
              </w:rPr>
              <w:t xml:space="preserve"> программы</w:t>
            </w:r>
          </w:p>
        </w:tc>
        <w:tc>
          <w:tcPr>
            <w:tcW w:w="11847" w:type="dxa"/>
          </w:tcPr>
          <w:p w14:paraId="18311063" w14:textId="77777777" w:rsidR="006D06F4" w:rsidRDefault="006D06F4" w:rsidP="006D06F4">
            <w:pPr>
              <w:tabs>
                <w:tab w:val="left" w:pos="2085"/>
              </w:tabs>
              <w:jc w:val="both"/>
              <w:rPr>
                <w:rFonts w:ascii="Bookman Old Style" w:hAnsi="Bookman Old Style"/>
              </w:rPr>
            </w:pPr>
          </w:p>
          <w:p w14:paraId="2D4E6D39" w14:textId="77777777" w:rsidR="006D06F4" w:rsidRPr="00A357F8" w:rsidRDefault="00FD0447" w:rsidP="006D06F4">
            <w:pPr>
              <w:tabs>
                <w:tab w:val="left" w:pos="2085"/>
              </w:tabs>
              <w:jc w:val="both"/>
              <w:rPr>
                <w:rFonts w:ascii="Bookman Old Style" w:hAnsi="Bookman Old Style"/>
              </w:rPr>
            </w:pPr>
            <w:r w:rsidRPr="00A357F8">
              <w:rPr>
                <w:rFonts w:ascii="Bookman Old Style" w:hAnsi="Bookman Old Style"/>
              </w:rPr>
              <w:t>Зарипов Ильдар Анурович,</w:t>
            </w:r>
            <w:r w:rsidR="000C7775">
              <w:rPr>
                <w:rFonts w:ascii="Bookman Old Style" w:hAnsi="Bookman Old Style"/>
              </w:rPr>
              <w:t xml:space="preserve"> председатель судейского комитета ФФЛО, </w:t>
            </w:r>
            <w:r w:rsidRPr="00A357F8">
              <w:rPr>
                <w:rFonts w:ascii="Bookman Old Style" w:hAnsi="Bookman Old Style"/>
              </w:rPr>
              <w:t xml:space="preserve"> Кужелев Андрей Александрович</w:t>
            </w:r>
            <w:r w:rsidR="002D550B">
              <w:rPr>
                <w:rFonts w:ascii="Bookman Old Style" w:hAnsi="Bookman Old Style"/>
              </w:rPr>
              <w:t xml:space="preserve"> – Председатель комиссии </w:t>
            </w:r>
            <w:r w:rsidR="000C7775">
              <w:rPr>
                <w:rFonts w:ascii="Bookman Old Style" w:hAnsi="Bookman Old Style"/>
              </w:rPr>
              <w:t xml:space="preserve"> назначений</w:t>
            </w:r>
            <w:r w:rsidR="002D550B">
              <w:rPr>
                <w:rFonts w:ascii="Bookman Old Style" w:hAnsi="Bookman Old Style"/>
              </w:rPr>
              <w:t xml:space="preserve"> судей ФФЛО.</w:t>
            </w:r>
          </w:p>
        </w:tc>
      </w:tr>
      <w:tr w:rsidR="006D06F4" w:rsidRPr="00F4455C" w14:paraId="77C5E45D" w14:textId="77777777" w:rsidTr="009257C1">
        <w:tc>
          <w:tcPr>
            <w:tcW w:w="2160" w:type="dxa"/>
          </w:tcPr>
          <w:p w14:paraId="694D66BB" w14:textId="77777777" w:rsidR="006D06F4" w:rsidRPr="00027AC7" w:rsidRDefault="006D06F4" w:rsidP="006D06F4">
            <w:pPr>
              <w:pStyle w:val="2"/>
              <w:rPr>
                <w:rFonts w:ascii="Bookman Old Style" w:hAnsi="Bookman Old Style"/>
                <w:i w:val="0"/>
                <w:sz w:val="24"/>
                <w:szCs w:val="24"/>
              </w:rPr>
            </w:pPr>
            <w:r w:rsidRPr="00027AC7">
              <w:rPr>
                <w:rFonts w:ascii="Bookman Old Style" w:hAnsi="Bookman Old Style"/>
                <w:i w:val="0"/>
                <w:sz w:val="24"/>
                <w:szCs w:val="24"/>
              </w:rPr>
              <w:t>Цель Программы</w:t>
            </w:r>
          </w:p>
        </w:tc>
        <w:tc>
          <w:tcPr>
            <w:tcW w:w="11847" w:type="dxa"/>
          </w:tcPr>
          <w:p w14:paraId="596AF856" w14:textId="77777777" w:rsidR="006D06F4" w:rsidRPr="00F4455C" w:rsidRDefault="006D06F4" w:rsidP="006D06F4">
            <w:pPr>
              <w:jc w:val="both"/>
              <w:rPr>
                <w:rFonts w:ascii="Bookman Old Style" w:hAnsi="Bookman Old Style"/>
              </w:rPr>
            </w:pPr>
            <w:r w:rsidRPr="00F4455C">
              <w:rPr>
                <w:rFonts w:ascii="Bookman Old Style" w:hAnsi="Bookman Old Style"/>
              </w:rPr>
              <w:t xml:space="preserve">Развитие и популяризация  </w:t>
            </w:r>
            <w:r>
              <w:rPr>
                <w:rFonts w:ascii="Bookman Old Style" w:hAnsi="Bookman Old Style"/>
              </w:rPr>
              <w:t xml:space="preserve">судейства и инспектирования футбола в Ленинградской области </w:t>
            </w:r>
            <w:r w:rsidRPr="00F4455C">
              <w:rPr>
                <w:rFonts w:ascii="Bookman Old Style" w:hAnsi="Bookman Old Style"/>
              </w:rPr>
              <w:t xml:space="preserve"> путем </w:t>
            </w:r>
            <w:r>
              <w:rPr>
                <w:rFonts w:ascii="Bookman Old Style" w:hAnsi="Bookman Old Style"/>
              </w:rPr>
              <w:t xml:space="preserve">организации работы в районах области и </w:t>
            </w:r>
            <w:r w:rsidRPr="00F4455C">
              <w:rPr>
                <w:rFonts w:ascii="Bookman Old Style" w:hAnsi="Bookman Old Style"/>
              </w:rPr>
              <w:t xml:space="preserve">привлечения </w:t>
            </w:r>
            <w:r>
              <w:rPr>
                <w:rFonts w:ascii="Bookman Old Style" w:hAnsi="Bookman Old Style"/>
              </w:rPr>
              <w:t>молодежи к  судейству соревнований.</w:t>
            </w:r>
          </w:p>
        </w:tc>
      </w:tr>
      <w:tr w:rsidR="006D06F4" w:rsidRPr="00F4455C" w14:paraId="767F91A6" w14:textId="77777777" w:rsidTr="009257C1">
        <w:tc>
          <w:tcPr>
            <w:tcW w:w="2160" w:type="dxa"/>
          </w:tcPr>
          <w:p w14:paraId="7DD6BDEA" w14:textId="77777777" w:rsidR="006D06F4" w:rsidRPr="00027AC7" w:rsidRDefault="006D06F4" w:rsidP="006D06F4">
            <w:pPr>
              <w:pStyle w:val="2"/>
              <w:rPr>
                <w:rFonts w:ascii="Bookman Old Style" w:hAnsi="Bookman Old Style"/>
                <w:i w:val="0"/>
                <w:sz w:val="24"/>
                <w:szCs w:val="24"/>
              </w:rPr>
            </w:pPr>
            <w:r w:rsidRPr="00027AC7">
              <w:rPr>
                <w:rFonts w:ascii="Bookman Old Style" w:hAnsi="Bookman Old Style"/>
                <w:i w:val="0"/>
                <w:sz w:val="24"/>
                <w:szCs w:val="24"/>
              </w:rPr>
              <w:t>Задачи программы</w:t>
            </w:r>
          </w:p>
        </w:tc>
        <w:tc>
          <w:tcPr>
            <w:tcW w:w="11847" w:type="dxa"/>
          </w:tcPr>
          <w:p w14:paraId="3240BD35" w14:textId="77777777" w:rsidR="006D06F4" w:rsidRPr="00F4455C" w:rsidRDefault="006D06F4" w:rsidP="006D06F4">
            <w:pPr>
              <w:numPr>
                <w:ilvl w:val="0"/>
                <w:numId w:val="42"/>
              </w:numPr>
              <w:jc w:val="both"/>
              <w:rPr>
                <w:rFonts w:ascii="Bookman Old Style" w:hAnsi="Bookman Old Style"/>
              </w:rPr>
            </w:pPr>
            <w:r>
              <w:rPr>
                <w:rFonts w:ascii="Bookman Old Style" w:hAnsi="Bookman Old Style"/>
              </w:rPr>
              <w:t>Создание эффективной структуры судейства и инспектирования Ленинградской области.</w:t>
            </w:r>
          </w:p>
          <w:p w14:paraId="78A77630" w14:textId="77777777" w:rsidR="006D06F4" w:rsidRDefault="006D06F4" w:rsidP="006D06F4">
            <w:pPr>
              <w:numPr>
                <w:ilvl w:val="0"/>
                <w:numId w:val="42"/>
              </w:numPr>
              <w:jc w:val="both"/>
              <w:rPr>
                <w:rFonts w:ascii="Bookman Old Style" w:hAnsi="Bookman Old Style"/>
              </w:rPr>
            </w:pPr>
            <w:r>
              <w:rPr>
                <w:rFonts w:ascii="Bookman Old Style" w:hAnsi="Bookman Old Style"/>
              </w:rPr>
              <w:t>Создание условий для совершенствования работы судейского комитета. Эффективный отбор, обучение, повышение квалификации судей.</w:t>
            </w:r>
          </w:p>
          <w:p w14:paraId="4B6E0AC5" w14:textId="77777777" w:rsidR="006D06F4" w:rsidRDefault="006D06F4" w:rsidP="006D06F4">
            <w:pPr>
              <w:numPr>
                <w:ilvl w:val="0"/>
                <w:numId w:val="42"/>
              </w:numPr>
              <w:jc w:val="both"/>
              <w:rPr>
                <w:rFonts w:ascii="Bookman Old Style" w:hAnsi="Bookman Old Style"/>
              </w:rPr>
            </w:pPr>
            <w:r>
              <w:rPr>
                <w:rFonts w:ascii="Bookman Old Style" w:hAnsi="Bookman Old Style"/>
              </w:rPr>
              <w:t>Совершенствование работы комиссии по подготовке инспекторов.</w:t>
            </w:r>
          </w:p>
          <w:p w14:paraId="57A000CE" w14:textId="77777777" w:rsidR="006D06F4" w:rsidRDefault="006D06F4" w:rsidP="006D06F4">
            <w:pPr>
              <w:numPr>
                <w:ilvl w:val="0"/>
                <w:numId w:val="42"/>
              </w:numPr>
              <w:jc w:val="both"/>
              <w:rPr>
                <w:rFonts w:ascii="Bookman Old Style" w:hAnsi="Bookman Old Style"/>
              </w:rPr>
            </w:pPr>
            <w:r>
              <w:rPr>
                <w:rFonts w:ascii="Bookman Old Style" w:hAnsi="Bookman Old Style"/>
              </w:rPr>
              <w:t>Совершенствование работы комиссии назначения.</w:t>
            </w:r>
          </w:p>
          <w:p w14:paraId="304BC57D" w14:textId="77777777" w:rsidR="006D06F4" w:rsidRDefault="006D06F4" w:rsidP="006D06F4">
            <w:pPr>
              <w:numPr>
                <w:ilvl w:val="0"/>
                <w:numId w:val="42"/>
              </w:numPr>
              <w:jc w:val="both"/>
              <w:rPr>
                <w:rFonts w:ascii="Bookman Old Style" w:hAnsi="Bookman Old Style"/>
              </w:rPr>
            </w:pPr>
            <w:r>
              <w:rPr>
                <w:rFonts w:ascii="Bookman Old Style" w:hAnsi="Bookman Old Style"/>
              </w:rPr>
              <w:t>Разработка эффективных критериев в работе контрольно-дисциплинарной комиссии.</w:t>
            </w:r>
          </w:p>
          <w:p w14:paraId="65E42067" w14:textId="77777777" w:rsidR="006D06F4" w:rsidRDefault="006D06F4" w:rsidP="006D06F4">
            <w:pPr>
              <w:numPr>
                <w:ilvl w:val="0"/>
                <w:numId w:val="42"/>
              </w:numPr>
              <w:jc w:val="both"/>
              <w:rPr>
                <w:rFonts w:ascii="Bookman Old Style" w:hAnsi="Bookman Old Style"/>
              </w:rPr>
            </w:pPr>
            <w:r>
              <w:rPr>
                <w:rFonts w:ascii="Bookman Old Style" w:hAnsi="Bookman Old Style"/>
              </w:rPr>
              <w:t>Совершенствование культурно-просветительской деятельности судейства и инспектирования.</w:t>
            </w:r>
          </w:p>
          <w:p w14:paraId="7BBC0102" w14:textId="77777777" w:rsidR="006D06F4" w:rsidRPr="00F4455C" w:rsidRDefault="006D06F4" w:rsidP="006D06F4">
            <w:pPr>
              <w:numPr>
                <w:ilvl w:val="0"/>
                <w:numId w:val="42"/>
              </w:numPr>
              <w:jc w:val="both"/>
              <w:rPr>
                <w:rFonts w:ascii="Bookman Old Style" w:hAnsi="Bookman Old Style"/>
              </w:rPr>
            </w:pPr>
            <w:r>
              <w:rPr>
                <w:rFonts w:ascii="Bookman Old Style" w:hAnsi="Bookman Old Style"/>
              </w:rPr>
              <w:t>Осуществление деятельности по популяризации судейства и инспектирования в Ленинградской области.</w:t>
            </w:r>
          </w:p>
        </w:tc>
      </w:tr>
      <w:tr w:rsidR="006D06F4" w:rsidRPr="00F4455C" w14:paraId="4E52BC80" w14:textId="77777777" w:rsidTr="009257C1">
        <w:tc>
          <w:tcPr>
            <w:tcW w:w="2160" w:type="dxa"/>
          </w:tcPr>
          <w:p w14:paraId="17038B1D" w14:textId="77777777" w:rsidR="006D06F4" w:rsidRPr="00F4455C" w:rsidRDefault="006D06F4" w:rsidP="006D06F4">
            <w:pPr>
              <w:jc w:val="both"/>
              <w:rPr>
                <w:rFonts w:ascii="Bookman Old Style" w:hAnsi="Bookman Old Style"/>
                <w:b/>
              </w:rPr>
            </w:pPr>
            <w:r>
              <w:rPr>
                <w:rFonts w:ascii="Bookman Old Style" w:hAnsi="Bookman Old Style"/>
                <w:b/>
              </w:rPr>
              <w:t>Основные принципы реализации программы</w:t>
            </w:r>
          </w:p>
        </w:tc>
        <w:tc>
          <w:tcPr>
            <w:tcW w:w="11847" w:type="dxa"/>
          </w:tcPr>
          <w:p w14:paraId="7DFC8A1C" w14:textId="77777777" w:rsidR="006D06F4" w:rsidRDefault="006D06F4" w:rsidP="006D06F4">
            <w:pPr>
              <w:numPr>
                <w:ilvl w:val="0"/>
                <w:numId w:val="44"/>
              </w:numPr>
              <w:jc w:val="both"/>
              <w:rPr>
                <w:rFonts w:ascii="Bookman Old Style" w:hAnsi="Bookman Old Style"/>
              </w:rPr>
            </w:pPr>
            <w:r>
              <w:rPr>
                <w:rFonts w:ascii="Bookman Old Style" w:hAnsi="Bookman Old Style"/>
              </w:rPr>
              <w:t>Доступность и открытость деятельности судейского комитета для всех категорий и групп населения. Создание условий для обучения судейскому мастерству всех желающих.</w:t>
            </w:r>
          </w:p>
          <w:p w14:paraId="5C4B4550" w14:textId="77777777" w:rsidR="006D06F4" w:rsidRDefault="006D06F4" w:rsidP="006D06F4">
            <w:pPr>
              <w:numPr>
                <w:ilvl w:val="0"/>
                <w:numId w:val="44"/>
              </w:numPr>
              <w:jc w:val="both"/>
              <w:rPr>
                <w:rFonts w:ascii="Bookman Old Style" w:hAnsi="Bookman Old Style"/>
              </w:rPr>
            </w:pPr>
            <w:r>
              <w:rPr>
                <w:rFonts w:ascii="Bookman Old Style" w:hAnsi="Bookman Old Style"/>
              </w:rPr>
              <w:t>Непрерывность и преемственность процесса подготовки, повышению квалификации и совершенствования мастерства судей и инспекторов на протяжении карьеры.</w:t>
            </w:r>
          </w:p>
          <w:p w14:paraId="4EAEF2B1" w14:textId="77777777" w:rsidR="006D06F4" w:rsidRDefault="006D06F4" w:rsidP="006D06F4">
            <w:pPr>
              <w:numPr>
                <w:ilvl w:val="0"/>
                <w:numId w:val="44"/>
              </w:numPr>
              <w:jc w:val="both"/>
              <w:rPr>
                <w:rFonts w:ascii="Bookman Old Style" w:hAnsi="Bookman Old Style"/>
              </w:rPr>
            </w:pPr>
            <w:r>
              <w:rPr>
                <w:rFonts w:ascii="Bookman Old Style" w:hAnsi="Bookman Old Style"/>
              </w:rPr>
              <w:t>Взаимодействие органов государственной власти, органов местного самоуправления и общественных организаций в вопросах развития судейства и инспектирования соревнований по футболу.</w:t>
            </w:r>
          </w:p>
          <w:p w14:paraId="28A147F8" w14:textId="77777777" w:rsidR="006D06F4" w:rsidRPr="00F4455C" w:rsidRDefault="006D06F4" w:rsidP="006D06F4">
            <w:pPr>
              <w:numPr>
                <w:ilvl w:val="0"/>
                <w:numId w:val="44"/>
              </w:numPr>
              <w:jc w:val="both"/>
              <w:rPr>
                <w:rFonts w:ascii="Bookman Old Style" w:hAnsi="Bookman Old Style"/>
              </w:rPr>
            </w:pPr>
            <w:r>
              <w:rPr>
                <w:rFonts w:ascii="Bookman Old Style" w:hAnsi="Bookman Old Style"/>
              </w:rPr>
              <w:t>Дифференцированный подход к организации деятельности судейства и инспектирования в районах области, в различных образовательных учреждениях,  среди населения с учетом специфики районов  и целевых установок различных организаций, а так же социальных и возрастных групп населения.</w:t>
            </w:r>
          </w:p>
        </w:tc>
      </w:tr>
      <w:tr w:rsidR="006D06F4" w:rsidRPr="00F4455C" w14:paraId="4A45C797" w14:textId="77777777" w:rsidTr="009257C1">
        <w:tc>
          <w:tcPr>
            <w:tcW w:w="2160" w:type="dxa"/>
          </w:tcPr>
          <w:p w14:paraId="5716584F" w14:textId="77777777" w:rsidR="006D06F4" w:rsidRPr="00F4455C" w:rsidRDefault="006D06F4" w:rsidP="006D06F4">
            <w:pPr>
              <w:jc w:val="both"/>
              <w:rPr>
                <w:rFonts w:ascii="Bookman Old Style" w:hAnsi="Bookman Old Style"/>
                <w:b/>
              </w:rPr>
            </w:pPr>
            <w:r w:rsidRPr="00F4455C">
              <w:rPr>
                <w:rFonts w:ascii="Bookman Old Style" w:hAnsi="Bookman Old Style"/>
                <w:b/>
              </w:rPr>
              <w:t>Источники финансирования</w:t>
            </w:r>
          </w:p>
          <w:p w14:paraId="0F46B86D" w14:textId="77777777" w:rsidR="006D06F4" w:rsidRPr="00F4455C" w:rsidRDefault="006D06F4" w:rsidP="006D06F4">
            <w:pPr>
              <w:jc w:val="both"/>
              <w:rPr>
                <w:rFonts w:ascii="Bookman Old Style" w:hAnsi="Bookman Old Style"/>
                <w:b/>
              </w:rPr>
            </w:pPr>
          </w:p>
        </w:tc>
        <w:tc>
          <w:tcPr>
            <w:tcW w:w="11847" w:type="dxa"/>
          </w:tcPr>
          <w:p w14:paraId="271DEC64" w14:textId="77777777" w:rsidR="006D06F4" w:rsidRDefault="006D06F4" w:rsidP="006D06F4">
            <w:pPr>
              <w:jc w:val="both"/>
              <w:rPr>
                <w:rFonts w:ascii="Bookman Old Style" w:hAnsi="Bookman Old Style"/>
              </w:rPr>
            </w:pPr>
            <w:r w:rsidRPr="00F4455C">
              <w:rPr>
                <w:rFonts w:ascii="Bookman Old Style" w:hAnsi="Bookman Old Style"/>
              </w:rPr>
              <w:t>Государственные и муниципальные средства</w:t>
            </w:r>
          </w:p>
          <w:p w14:paraId="4202740C" w14:textId="77777777" w:rsidR="006D06F4" w:rsidRDefault="006D06F4" w:rsidP="006D06F4">
            <w:pPr>
              <w:jc w:val="both"/>
              <w:rPr>
                <w:rFonts w:ascii="Bookman Old Style" w:hAnsi="Bookman Old Style"/>
              </w:rPr>
            </w:pPr>
            <w:r>
              <w:rPr>
                <w:rFonts w:ascii="Bookman Old Style" w:hAnsi="Bookman Old Style"/>
              </w:rPr>
              <w:t>Средства Федерации футбола Ленинградской области</w:t>
            </w:r>
          </w:p>
          <w:p w14:paraId="732AC147" w14:textId="77777777" w:rsidR="006D06F4" w:rsidRPr="00F4455C" w:rsidRDefault="006D06F4" w:rsidP="006D06F4">
            <w:pPr>
              <w:jc w:val="both"/>
              <w:rPr>
                <w:rFonts w:ascii="Bookman Old Style" w:hAnsi="Bookman Old Style"/>
              </w:rPr>
            </w:pPr>
            <w:r w:rsidRPr="00F4455C">
              <w:rPr>
                <w:rFonts w:ascii="Bookman Old Style" w:hAnsi="Bookman Old Style"/>
              </w:rPr>
              <w:t>Средства благотворителей и спонсоров.</w:t>
            </w:r>
          </w:p>
        </w:tc>
      </w:tr>
      <w:tr w:rsidR="006D06F4" w:rsidRPr="00F4455C" w14:paraId="24719374" w14:textId="77777777" w:rsidTr="009257C1">
        <w:tc>
          <w:tcPr>
            <w:tcW w:w="2160" w:type="dxa"/>
          </w:tcPr>
          <w:p w14:paraId="7206BD00" w14:textId="77777777" w:rsidR="006D06F4" w:rsidRPr="00F4455C" w:rsidRDefault="006D06F4" w:rsidP="006D06F4">
            <w:pPr>
              <w:jc w:val="both"/>
              <w:rPr>
                <w:rFonts w:ascii="Bookman Old Style" w:hAnsi="Bookman Old Style"/>
                <w:b/>
              </w:rPr>
            </w:pPr>
            <w:r w:rsidRPr="00F4455C">
              <w:rPr>
                <w:rFonts w:ascii="Bookman Old Style" w:hAnsi="Bookman Old Style"/>
                <w:b/>
              </w:rPr>
              <w:lastRenderedPageBreak/>
              <w:t>Ожидаемые результаты реализации программы</w:t>
            </w:r>
          </w:p>
        </w:tc>
        <w:tc>
          <w:tcPr>
            <w:tcW w:w="11847" w:type="dxa"/>
          </w:tcPr>
          <w:p w14:paraId="078D9E57" w14:textId="77777777" w:rsidR="006D06F4" w:rsidRDefault="006D06F4" w:rsidP="006D06F4">
            <w:pPr>
              <w:numPr>
                <w:ilvl w:val="0"/>
                <w:numId w:val="43"/>
              </w:numPr>
              <w:jc w:val="both"/>
              <w:rPr>
                <w:rFonts w:ascii="Bookman Old Style" w:hAnsi="Bookman Old Style"/>
              </w:rPr>
            </w:pPr>
            <w:r>
              <w:rPr>
                <w:rFonts w:ascii="Bookman Old Style" w:hAnsi="Bookman Old Style"/>
              </w:rPr>
              <w:t xml:space="preserve">Обеспечение всех футбольных соревнований, </w:t>
            </w:r>
            <w:proofErr w:type="spellStart"/>
            <w:r>
              <w:rPr>
                <w:rFonts w:ascii="Bookman Old Style" w:hAnsi="Bookman Old Style"/>
              </w:rPr>
              <w:t>проводящихся</w:t>
            </w:r>
            <w:proofErr w:type="spellEnd"/>
            <w:r>
              <w:rPr>
                <w:rFonts w:ascii="Bookman Old Style" w:hAnsi="Bookman Old Style"/>
              </w:rPr>
              <w:t xml:space="preserve"> на территории Ленинградской области квалифицированными судьями и инспекторами.</w:t>
            </w:r>
          </w:p>
          <w:p w14:paraId="5F003477" w14:textId="77777777" w:rsidR="006D06F4" w:rsidRDefault="006D06F4" w:rsidP="006D06F4">
            <w:pPr>
              <w:numPr>
                <w:ilvl w:val="0"/>
                <w:numId w:val="43"/>
              </w:numPr>
              <w:jc w:val="both"/>
              <w:rPr>
                <w:rFonts w:ascii="Bookman Old Style" w:hAnsi="Bookman Old Style"/>
              </w:rPr>
            </w:pPr>
            <w:r>
              <w:rPr>
                <w:rFonts w:ascii="Bookman Old Style" w:hAnsi="Bookman Old Style"/>
              </w:rPr>
              <w:t>Увеличение количества судей от Ленинградской области в рекомендательных списках РФС (3, 2,1 дивизионы, Премьер-Лига).</w:t>
            </w:r>
          </w:p>
          <w:p w14:paraId="25E9904D" w14:textId="77777777" w:rsidR="006D06F4" w:rsidRDefault="006D06F4" w:rsidP="006D06F4">
            <w:pPr>
              <w:numPr>
                <w:ilvl w:val="0"/>
                <w:numId w:val="43"/>
              </w:numPr>
              <w:jc w:val="both"/>
              <w:rPr>
                <w:rFonts w:ascii="Bookman Old Style" w:hAnsi="Bookman Old Style"/>
              </w:rPr>
            </w:pPr>
            <w:r>
              <w:rPr>
                <w:rFonts w:ascii="Bookman Old Style" w:hAnsi="Bookman Old Style"/>
              </w:rPr>
              <w:t>Повышение статуса судьи и инспектора.</w:t>
            </w:r>
          </w:p>
          <w:p w14:paraId="0C519000" w14:textId="77777777" w:rsidR="006D06F4" w:rsidRDefault="006D06F4" w:rsidP="006D06F4">
            <w:pPr>
              <w:numPr>
                <w:ilvl w:val="0"/>
                <w:numId w:val="43"/>
              </w:numPr>
              <w:jc w:val="both"/>
              <w:rPr>
                <w:rFonts w:ascii="Bookman Old Style" w:hAnsi="Bookman Old Style"/>
              </w:rPr>
            </w:pPr>
            <w:r>
              <w:rPr>
                <w:rFonts w:ascii="Bookman Old Style" w:hAnsi="Bookman Old Style"/>
              </w:rPr>
              <w:t>Внедрение в практику эффективной системы подготовки судей и инспекторов по футболу с привлечением районных ресурсов.</w:t>
            </w:r>
          </w:p>
          <w:p w14:paraId="300E020E" w14:textId="77777777" w:rsidR="006D06F4" w:rsidRPr="00F4455C" w:rsidRDefault="006D06F4" w:rsidP="006D06F4">
            <w:pPr>
              <w:jc w:val="both"/>
              <w:rPr>
                <w:rFonts w:ascii="Bookman Old Style" w:hAnsi="Bookman Old Style"/>
              </w:rPr>
            </w:pPr>
          </w:p>
        </w:tc>
      </w:tr>
    </w:tbl>
    <w:p w14:paraId="34327DBE" w14:textId="77777777" w:rsidR="006D06F4" w:rsidRPr="00F4455C" w:rsidRDefault="006D06F4" w:rsidP="006D06F4">
      <w:pPr>
        <w:rPr>
          <w:rFonts w:ascii="Bookman Old Style" w:hAnsi="Bookman Old Style"/>
        </w:rPr>
      </w:pPr>
    </w:p>
    <w:p w14:paraId="100EA922" w14:textId="77777777" w:rsidR="006D06F4" w:rsidRPr="00F4455C" w:rsidRDefault="006D06F4" w:rsidP="006D06F4">
      <w:pPr>
        <w:rPr>
          <w:rFonts w:ascii="Bookman Old Style" w:hAnsi="Bookman Old Style"/>
        </w:rPr>
      </w:pPr>
    </w:p>
    <w:p w14:paraId="1D7B3F4A" w14:textId="77777777" w:rsidR="006D06F4" w:rsidRPr="00F4455C" w:rsidRDefault="006D06F4" w:rsidP="006D06F4">
      <w:pPr>
        <w:rPr>
          <w:rFonts w:ascii="Bookman Old Style" w:hAnsi="Bookman Old Style"/>
        </w:rPr>
      </w:pPr>
    </w:p>
    <w:p w14:paraId="1C37CDBB" w14:textId="77777777" w:rsidR="006D06F4" w:rsidRDefault="006D06F4" w:rsidP="006D06F4">
      <w:pPr>
        <w:jc w:val="center"/>
        <w:rPr>
          <w:b/>
          <w:sz w:val="28"/>
          <w:szCs w:val="28"/>
        </w:rPr>
      </w:pPr>
    </w:p>
    <w:p w14:paraId="23DC3C3A" w14:textId="77777777" w:rsidR="006D06F4" w:rsidRDefault="006D06F4" w:rsidP="006D06F4">
      <w:pPr>
        <w:jc w:val="center"/>
        <w:rPr>
          <w:b/>
          <w:sz w:val="28"/>
          <w:szCs w:val="28"/>
        </w:rPr>
      </w:pPr>
    </w:p>
    <w:p w14:paraId="52FF46E0" w14:textId="77777777" w:rsidR="006D06F4" w:rsidRDefault="006D06F4" w:rsidP="006D06F4">
      <w:pPr>
        <w:jc w:val="center"/>
        <w:rPr>
          <w:b/>
          <w:sz w:val="28"/>
          <w:szCs w:val="28"/>
        </w:rPr>
      </w:pPr>
    </w:p>
    <w:p w14:paraId="264ED5FE" w14:textId="77777777" w:rsidR="00FE7D94" w:rsidRDefault="00FE7D94" w:rsidP="00FE7D94">
      <w:pPr>
        <w:jc w:val="center"/>
        <w:rPr>
          <w:b/>
          <w:sz w:val="28"/>
          <w:szCs w:val="28"/>
        </w:rPr>
      </w:pPr>
    </w:p>
    <w:p w14:paraId="39744A37" w14:textId="77777777" w:rsidR="00FE7D94" w:rsidRDefault="00FE7D94" w:rsidP="00FE7D94">
      <w:pPr>
        <w:jc w:val="center"/>
        <w:rPr>
          <w:b/>
          <w:sz w:val="28"/>
          <w:szCs w:val="28"/>
        </w:rPr>
      </w:pPr>
    </w:p>
    <w:p w14:paraId="3D4FEAC2" w14:textId="77777777" w:rsidR="00FE7D94" w:rsidRDefault="00FE7D94" w:rsidP="00FE7D94">
      <w:pPr>
        <w:jc w:val="center"/>
        <w:rPr>
          <w:b/>
          <w:sz w:val="28"/>
          <w:szCs w:val="28"/>
        </w:rPr>
      </w:pPr>
    </w:p>
    <w:p w14:paraId="3DEDF8F5" w14:textId="77777777" w:rsidR="00FE7D94" w:rsidRDefault="00FE7D94" w:rsidP="00FE7D94">
      <w:pPr>
        <w:jc w:val="center"/>
        <w:rPr>
          <w:b/>
          <w:sz w:val="28"/>
          <w:szCs w:val="28"/>
        </w:rPr>
      </w:pPr>
    </w:p>
    <w:p w14:paraId="6D7498BB" w14:textId="77777777" w:rsidR="00FE7D94" w:rsidRDefault="00FE7D94" w:rsidP="00FE7D94">
      <w:pPr>
        <w:jc w:val="center"/>
        <w:rPr>
          <w:b/>
          <w:sz w:val="28"/>
          <w:szCs w:val="28"/>
        </w:rPr>
      </w:pPr>
    </w:p>
    <w:p w14:paraId="2D1433F2" w14:textId="77777777" w:rsidR="00FE7D94" w:rsidRDefault="00FE7D94" w:rsidP="00FE7D94">
      <w:pPr>
        <w:jc w:val="center"/>
        <w:rPr>
          <w:b/>
          <w:sz w:val="28"/>
          <w:szCs w:val="28"/>
        </w:rPr>
      </w:pPr>
    </w:p>
    <w:p w14:paraId="7B19A80C" w14:textId="77777777" w:rsidR="00FE7D94" w:rsidRDefault="00FE7D94" w:rsidP="00FE7D94">
      <w:r>
        <w:tab/>
      </w:r>
    </w:p>
    <w:p w14:paraId="2250CC19" w14:textId="77777777" w:rsidR="00FE7D94" w:rsidRDefault="00FE7D94" w:rsidP="00FE7D94"/>
    <w:p w14:paraId="10B298C0" w14:textId="77777777" w:rsidR="00FE7D94" w:rsidRDefault="00FE7D94" w:rsidP="00FE7D94"/>
    <w:p w14:paraId="2E9AC409" w14:textId="77777777" w:rsidR="00FE7D94" w:rsidRDefault="00FE7D94" w:rsidP="00FE7D94"/>
    <w:p w14:paraId="025F4F49" w14:textId="77777777" w:rsidR="00FE7D94" w:rsidRDefault="00FE7D94" w:rsidP="00FE7D94"/>
    <w:p w14:paraId="1D7157F9" w14:textId="77777777" w:rsidR="00FE7D94" w:rsidRDefault="00FE7D94" w:rsidP="00FE7D94"/>
    <w:p w14:paraId="2048A4A2" w14:textId="77777777" w:rsidR="00FE7D94" w:rsidRDefault="00FE7D94" w:rsidP="00FE7D94"/>
    <w:p w14:paraId="1DE095AC" w14:textId="77777777" w:rsidR="00FE7D94" w:rsidRDefault="00FE7D94" w:rsidP="00FE7D94"/>
    <w:p w14:paraId="4BDAB183" w14:textId="77777777" w:rsidR="00FE7D94" w:rsidRDefault="00FE7D94" w:rsidP="00FE7D94"/>
    <w:p w14:paraId="1FD8DA1D" w14:textId="77777777" w:rsidR="00FE7D94" w:rsidRDefault="00FE7D94" w:rsidP="00FE7D94"/>
    <w:p w14:paraId="5D34571C" w14:textId="77777777" w:rsidR="00FE7D94" w:rsidRDefault="00FE7D94" w:rsidP="00FE7D94"/>
    <w:p w14:paraId="3BFEBF70" w14:textId="77777777" w:rsidR="00FE7D94" w:rsidRDefault="00FE7D94" w:rsidP="00FE7D94"/>
    <w:p w14:paraId="3703059A" w14:textId="77777777" w:rsidR="00FE7D94" w:rsidRDefault="00FE7D94" w:rsidP="00077BD5">
      <w:pPr>
        <w:pStyle w:val="4"/>
      </w:pPr>
      <w:r>
        <w:lastRenderedPageBreak/>
        <w:t>ВВЕДЕНИЕ</w:t>
      </w:r>
    </w:p>
    <w:p w14:paraId="09FABD97" w14:textId="77777777" w:rsidR="00FE7D94" w:rsidRPr="006F29B9" w:rsidRDefault="00FE7D94" w:rsidP="00FE7D94">
      <w:pPr>
        <w:spacing w:line="360" w:lineRule="auto"/>
        <w:ind w:firstLine="708"/>
        <w:jc w:val="both"/>
        <w:rPr>
          <w:sz w:val="28"/>
        </w:rPr>
      </w:pPr>
      <w:r>
        <w:rPr>
          <w:sz w:val="28"/>
        </w:rPr>
        <w:t xml:space="preserve">В современных условиях развития спорта вообще и футбола в частности значительно возрастают требования к работе арбитров. Значимость работы арбитра определяется высокой степенью популярности игры, соответственно некачественное судейство  может привести к серьезным последствиям, как в спортивных  структурах, так и на поле, и, что самое опасное на многотысячном стадионе и в обществе. Футбол широко рассматривается как  важный фактор отдыха, оздоровления населения и является </w:t>
      </w:r>
      <w:proofErr w:type="spellStart"/>
      <w:r>
        <w:rPr>
          <w:sz w:val="28"/>
        </w:rPr>
        <w:t>высокопопулярной</w:t>
      </w:r>
      <w:proofErr w:type="spellEnd"/>
      <w:r>
        <w:rPr>
          <w:sz w:val="28"/>
        </w:rPr>
        <w:t xml:space="preserve"> формой публичного развлечения. Судья – жизненно важная часть спортивного действия, его цель – поддерживать ценности </w:t>
      </w:r>
      <w:r>
        <w:rPr>
          <w:sz w:val="28"/>
          <w:lang w:val="en-US"/>
        </w:rPr>
        <w:t>Fair</w:t>
      </w:r>
      <w:r w:rsidRPr="006F29B9">
        <w:rPr>
          <w:sz w:val="28"/>
        </w:rPr>
        <w:t xml:space="preserve"> </w:t>
      </w:r>
      <w:r>
        <w:rPr>
          <w:sz w:val="28"/>
          <w:lang w:val="en-US"/>
        </w:rPr>
        <w:t>Play</w:t>
      </w:r>
      <w:r>
        <w:rPr>
          <w:sz w:val="28"/>
        </w:rPr>
        <w:t>, защищать игроков и Игру. Таким образом, Программа нацелена на укрепление статуса судей и совершенствование их подготовки. В соответствии с «Конвенцией УЕФА по судейскому образованию и организации» - первостепенной задачей является поддержка и улучшение судейства на всех уровнях, от самых низких к самым высоким.</w:t>
      </w:r>
    </w:p>
    <w:p w14:paraId="7347F8C2" w14:textId="77777777" w:rsidR="00FE7D94" w:rsidRDefault="00FE7D94" w:rsidP="00380FB7">
      <w:pPr>
        <w:spacing w:line="360" w:lineRule="auto"/>
        <w:ind w:firstLine="708"/>
        <w:jc w:val="both"/>
        <w:rPr>
          <w:sz w:val="28"/>
        </w:rPr>
      </w:pPr>
      <w:r>
        <w:rPr>
          <w:sz w:val="28"/>
        </w:rPr>
        <w:t xml:space="preserve">Основной задачей реализации мероприятий Программы развития судейства и инспектирования Ленинградской области является систематическая работа по отбору, подготовке, повышению уровня мастерства </w:t>
      </w:r>
      <w:proofErr w:type="gramStart"/>
      <w:r>
        <w:rPr>
          <w:sz w:val="28"/>
        </w:rPr>
        <w:t>судей  и</w:t>
      </w:r>
      <w:proofErr w:type="gramEnd"/>
      <w:r>
        <w:rPr>
          <w:sz w:val="28"/>
        </w:rPr>
        <w:t xml:space="preserve"> инспекторов Ленинградской области. Анализ ситуации, связанной с развитием судейства в Ленинградской области в настоящий момент отчетливо показывает нехватку судейского корпуса. Во-первых, недостаточно судей для обслуживания матчей соревнований местного, районного, городского уровня, детских соревнований, соревнований «дворовых команд» и т.д.. В соревнованиях МРО «Северо-запад», Чемпионатах России второго, первого дивизионов России и Премьер-Лиги Ленинградская область представлена 1</w:t>
      </w:r>
      <w:r w:rsidR="00380FB7">
        <w:rPr>
          <w:sz w:val="28"/>
        </w:rPr>
        <w:t>8 судьями</w:t>
      </w:r>
      <w:r>
        <w:rPr>
          <w:sz w:val="28"/>
        </w:rPr>
        <w:t>.</w:t>
      </w:r>
    </w:p>
    <w:p w14:paraId="2B1F1F71" w14:textId="77777777" w:rsidR="00FE7D94" w:rsidRDefault="00FE7D94" w:rsidP="00FE7D94">
      <w:pPr>
        <w:pStyle w:val="20"/>
        <w:spacing w:line="360" w:lineRule="auto"/>
        <w:ind w:left="0" w:firstLine="708"/>
      </w:pPr>
      <w:r>
        <w:t xml:space="preserve">В связи с принятием нового федерального закона «О физической культуре и спорте в Российской Федерации» и Федеральной Программы «Развитие физической культуры и спорта в России с </w:t>
      </w:r>
      <w:r w:rsidR="002D550B">
        <w:t>2020 по 2024</w:t>
      </w:r>
      <w:r>
        <w:t xml:space="preserve"> гг.» особое внимание следует уделить подготовке судей для качественного обеспечения соревнований массового спорта, которому в данных документах уделено особое внимание. С другой стороны подготовка судей для массового спорта (детско-</w:t>
      </w:r>
      <w:r>
        <w:lastRenderedPageBreak/>
        <w:t>юношеского, спорта по месту жительства, корпоративного спорта и др.) будет являться стабильным резервом для пополнения судейского корпуса  высокого уровня.</w:t>
      </w:r>
    </w:p>
    <w:p w14:paraId="6405FA5B" w14:textId="77777777" w:rsidR="00FE7D94" w:rsidRDefault="00FE7D94" w:rsidP="00380FB7">
      <w:pPr>
        <w:pStyle w:val="20"/>
        <w:spacing w:line="360" w:lineRule="auto"/>
        <w:ind w:left="0" w:firstLine="708"/>
      </w:pPr>
      <w:r>
        <w:t>Программа развития судейства и инспектирования Ленинградской области соответствует общим тенденциям развития современного российского и мирового футбола, а так же «Стратеги</w:t>
      </w:r>
      <w:r w:rsidR="00FC3DBF">
        <w:t>и развития футбола России до 2030</w:t>
      </w:r>
      <w:r>
        <w:t xml:space="preserve"> года». Однако, следует отметить, что многие задачи «</w:t>
      </w:r>
      <w:proofErr w:type="gramStart"/>
      <w:r>
        <w:t>Стратегии….</w:t>
      </w:r>
      <w:proofErr w:type="gramEnd"/>
      <w:r>
        <w:t>» на сегодняшний день еще не реализованы, так, в РФС, например, не существует единой программы подготовки судей и развития судейства в России. В связи с чем, актуальность и своевременность разработки Программы в Ленинградской области не вызывает сомнений.</w:t>
      </w:r>
    </w:p>
    <w:p w14:paraId="546259C3" w14:textId="77777777" w:rsidR="00FE7D94" w:rsidRDefault="00FE7D94" w:rsidP="00BC483C">
      <w:pPr>
        <w:pStyle w:val="20"/>
        <w:spacing w:line="360" w:lineRule="auto"/>
        <w:ind w:left="0" w:firstLine="708"/>
      </w:pPr>
      <w:r>
        <w:t>В данной Программе представлена эффективная  система  развития  судейства и инспектирования футбола в Ленинградской области, в том числе, с организацией работы на местах (в районах области, муниципальных образованиях). Реализация данной Программы предусматривает тесное взаимодействие следующих областных организаций: Федерация футбола Ленинградской области, Комитет по физической культуре, спорту</w:t>
      </w:r>
      <w:r w:rsidR="00380FB7">
        <w:t xml:space="preserve"> и</w:t>
      </w:r>
      <w:r>
        <w:t xml:space="preserve"> туризму  Ленинградской области</w:t>
      </w:r>
      <w:r w:rsidR="00380FB7">
        <w:t>, районные отделы спорта</w:t>
      </w:r>
      <w:r>
        <w:t>, Центр спортивной подготовки сборных команд Ленинградской  области, Ленинградский государственный университет имени А.С.</w:t>
      </w:r>
      <w:r w:rsidR="007951A6">
        <w:t xml:space="preserve"> </w:t>
      </w:r>
      <w:r>
        <w:t>Пушкина, Центр судейской и инспекторской подготовки по игровым видам спорта ЛГУ им. А.С. Пушкина.</w:t>
      </w:r>
    </w:p>
    <w:p w14:paraId="5C1A6C79" w14:textId="77777777" w:rsidR="00BC483C" w:rsidRDefault="00BC483C" w:rsidP="00BC483C">
      <w:pPr>
        <w:pStyle w:val="20"/>
        <w:spacing w:line="360" w:lineRule="auto"/>
        <w:rPr>
          <w:b/>
          <w:sz w:val="24"/>
        </w:rPr>
      </w:pPr>
    </w:p>
    <w:p w14:paraId="7CC0479A" w14:textId="77777777" w:rsidR="00FC3DBF" w:rsidRPr="00BC483C" w:rsidRDefault="00FC3DBF" w:rsidP="00BC483C">
      <w:pPr>
        <w:pStyle w:val="20"/>
        <w:spacing w:line="360" w:lineRule="auto"/>
        <w:rPr>
          <w:b/>
          <w:sz w:val="24"/>
        </w:rPr>
      </w:pPr>
    </w:p>
    <w:p w14:paraId="7787E37E" w14:textId="77777777" w:rsidR="00FE7D94" w:rsidRPr="00C6645F" w:rsidRDefault="00FE7D94" w:rsidP="00FE7D94">
      <w:pPr>
        <w:spacing w:line="360" w:lineRule="auto"/>
        <w:ind w:left="360"/>
        <w:jc w:val="center"/>
        <w:rPr>
          <w:sz w:val="28"/>
          <w:szCs w:val="28"/>
        </w:rPr>
      </w:pPr>
      <w:r>
        <w:rPr>
          <w:b/>
          <w:sz w:val="28"/>
          <w:szCs w:val="28"/>
        </w:rPr>
        <w:t>ОБЩИЕ ПРИНЦИПЫ РЕАЛИЗАЦИИ ПРОГРАММЫ</w:t>
      </w:r>
    </w:p>
    <w:p w14:paraId="332F3F0D" w14:textId="77777777" w:rsidR="00FE7D94" w:rsidRPr="000C7775" w:rsidRDefault="000C7775" w:rsidP="000C7775">
      <w:pPr>
        <w:spacing w:line="360" w:lineRule="auto"/>
        <w:rPr>
          <w:b/>
          <w:sz w:val="28"/>
          <w:szCs w:val="28"/>
        </w:rPr>
      </w:pPr>
      <w:r w:rsidRPr="000C7775">
        <w:rPr>
          <w:b/>
          <w:sz w:val="28"/>
          <w:szCs w:val="28"/>
        </w:rPr>
        <w:t xml:space="preserve">   </w:t>
      </w:r>
      <w:r w:rsidR="00FE7D94" w:rsidRPr="000C7775">
        <w:rPr>
          <w:b/>
          <w:sz w:val="28"/>
          <w:szCs w:val="28"/>
        </w:rPr>
        <w:t xml:space="preserve"> Цели и задачи.</w:t>
      </w:r>
    </w:p>
    <w:p w14:paraId="3692AD51" w14:textId="77777777" w:rsidR="00FE7D94" w:rsidRDefault="00FE7D94" w:rsidP="00FE7D94">
      <w:pPr>
        <w:spacing w:line="360" w:lineRule="auto"/>
        <w:ind w:left="360" w:firstLine="348"/>
        <w:jc w:val="both"/>
        <w:rPr>
          <w:sz w:val="28"/>
          <w:szCs w:val="28"/>
        </w:rPr>
      </w:pPr>
      <w:r w:rsidRPr="004B487A">
        <w:rPr>
          <w:b/>
          <w:sz w:val="28"/>
          <w:szCs w:val="28"/>
        </w:rPr>
        <w:t>Основная цель</w:t>
      </w:r>
      <w:r>
        <w:rPr>
          <w:sz w:val="28"/>
          <w:szCs w:val="28"/>
        </w:rPr>
        <w:t xml:space="preserve"> -  совершенствование судейства и инспектирования футбольных соревнований различного уровня в Ленинградской области.</w:t>
      </w:r>
    </w:p>
    <w:p w14:paraId="340FBCDD" w14:textId="77777777" w:rsidR="00FE7D94" w:rsidRDefault="00FE7D94" w:rsidP="00FE7D94">
      <w:pPr>
        <w:spacing w:line="360" w:lineRule="auto"/>
        <w:ind w:left="360" w:firstLine="348"/>
        <w:jc w:val="both"/>
        <w:rPr>
          <w:b/>
          <w:sz w:val="28"/>
          <w:szCs w:val="28"/>
        </w:rPr>
      </w:pPr>
      <w:r w:rsidRPr="004B487A">
        <w:rPr>
          <w:b/>
          <w:sz w:val="28"/>
          <w:szCs w:val="28"/>
        </w:rPr>
        <w:t>Задачи деятельности:</w:t>
      </w:r>
    </w:p>
    <w:p w14:paraId="5ACD4C37" w14:textId="77777777" w:rsidR="00FE7D94" w:rsidRDefault="00FE7D94" w:rsidP="00FE7D94">
      <w:pPr>
        <w:numPr>
          <w:ilvl w:val="0"/>
          <w:numId w:val="3"/>
        </w:numPr>
        <w:spacing w:line="360" w:lineRule="auto"/>
        <w:jc w:val="both"/>
        <w:rPr>
          <w:sz w:val="28"/>
          <w:szCs w:val="28"/>
        </w:rPr>
      </w:pPr>
      <w:r>
        <w:rPr>
          <w:sz w:val="28"/>
          <w:szCs w:val="28"/>
        </w:rPr>
        <w:lastRenderedPageBreak/>
        <w:t>Развитие судейства и инспектирования в Ленинградской области, повышение роли судей в совершенствовании футбола региона.</w:t>
      </w:r>
    </w:p>
    <w:p w14:paraId="10F1C355" w14:textId="77777777" w:rsidR="00FE7D94" w:rsidRDefault="00FE7D94" w:rsidP="00FE7D94">
      <w:pPr>
        <w:numPr>
          <w:ilvl w:val="0"/>
          <w:numId w:val="3"/>
        </w:numPr>
        <w:spacing w:line="360" w:lineRule="auto"/>
        <w:jc w:val="both"/>
        <w:rPr>
          <w:sz w:val="28"/>
          <w:szCs w:val="28"/>
        </w:rPr>
      </w:pPr>
      <w:r>
        <w:rPr>
          <w:sz w:val="28"/>
          <w:szCs w:val="28"/>
        </w:rPr>
        <w:t>Обеспечение в полном объеме соревнований всех уровней судьями и инспекторами.</w:t>
      </w:r>
    </w:p>
    <w:p w14:paraId="25DF5631" w14:textId="77777777" w:rsidR="00FE7D94" w:rsidRDefault="00FE7D94" w:rsidP="00FE7D94">
      <w:pPr>
        <w:numPr>
          <w:ilvl w:val="0"/>
          <w:numId w:val="3"/>
        </w:numPr>
        <w:spacing w:line="360" w:lineRule="auto"/>
        <w:jc w:val="both"/>
        <w:rPr>
          <w:sz w:val="28"/>
          <w:szCs w:val="28"/>
        </w:rPr>
      </w:pPr>
      <w:r>
        <w:rPr>
          <w:sz w:val="28"/>
          <w:szCs w:val="28"/>
        </w:rPr>
        <w:t>Координация деятельности судейства и инспектирования в районах области.</w:t>
      </w:r>
    </w:p>
    <w:p w14:paraId="03FA6621" w14:textId="77777777" w:rsidR="00FE7D94" w:rsidRDefault="00FE7D94" w:rsidP="00FE7D94">
      <w:pPr>
        <w:numPr>
          <w:ilvl w:val="0"/>
          <w:numId w:val="3"/>
        </w:numPr>
        <w:spacing w:line="360" w:lineRule="auto"/>
        <w:jc w:val="both"/>
        <w:rPr>
          <w:sz w:val="28"/>
          <w:szCs w:val="28"/>
        </w:rPr>
      </w:pPr>
      <w:r>
        <w:rPr>
          <w:sz w:val="28"/>
          <w:szCs w:val="28"/>
        </w:rPr>
        <w:t>Совершенствование системы подготовки судей и инспекторов различного уровня, разработка и внедрение в практику инновационных технологий в области подготовки судей.</w:t>
      </w:r>
    </w:p>
    <w:p w14:paraId="382CA8AD" w14:textId="77777777" w:rsidR="00FE7D94" w:rsidRDefault="00FE7D94" w:rsidP="00FE7D94">
      <w:pPr>
        <w:numPr>
          <w:ilvl w:val="0"/>
          <w:numId w:val="3"/>
        </w:numPr>
        <w:spacing w:line="360" w:lineRule="auto"/>
        <w:jc w:val="both"/>
        <w:rPr>
          <w:sz w:val="28"/>
          <w:szCs w:val="28"/>
        </w:rPr>
      </w:pPr>
      <w:r>
        <w:rPr>
          <w:sz w:val="28"/>
          <w:szCs w:val="28"/>
        </w:rPr>
        <w:t>Увеличение количества судей и инспекторов и качества их работы, проживающих в Ленинградской области и их представительства в российском чемпионате.</w:t>
      </w:r>
    </w:p>
    <w:p w14:paraId="244FC087" w14:textId="77777777" w:rsidR="00380FB7" w:rsidRDefault="00061E8A" w:rsidP="00061E8A">
      <w:pPr>
        <w:numPr>
          <w:ilvl w:val="0"/>
          <w:numId w:val="3"/>
        </w:numPr>
        <w:spacing w:line="360" w:lineRule="auto"/>
        <w:jc w:val="both"/>
        <w:rPr>
          <w:sz w:val="28"/>
          <w:szCs w:val="28"/>
        </w:rPr>
      </w:pPr>
      <w:r>
        <w:rPr>
          <w:sz w:val="28"/>
          <w:szCs w:val="28"/>
        </w:rPr>
        <w:t xml:space="preserve">Своевременное информирование судей и инспекторов об изменениях и дополнениях в регламентирующих их деятельность документах РФС, а </w:t>
      </w:r>
      <w:proofErr w:type="gramStart"/>
      <w:r>
        <w:rPr>
          <w:sz w:val="28"/>
          <w:szCs w:val="28"/>
        </w:rPr>
        <w:t>так же</w:t>
      </w:r>
      <w:proofErr w:type="gramEnd"/>
      <w:r>
        <w:rPr>
          <w:sz w:val="28"/>
          <w:szCs w:val="28"/>
        </w:rPr>
        <w:t xml:space="preserve"> составление собственных рекомендательных, методических и информативных документов с целью совершенствования инспекторской работы в Ленинградской области.</w:t>
      </w:r>
    </w:p>
    <w:p w14:paraId="2299C00E" w14:textId="77777777" w:rsidR="00061E8A" w:rsidRDefault="00061E8A" w:rsidP="00061E8A">
      <w:pPr>
        <w:spacing w:line="360" w:lineRule="auto"/>
        <w:ind w:left="708"/>
        <w:jc w:val="both"/>
        <w:rPr>
          <w:sz w:val="28"/>
          <w:szCs w:val="28"/>
        </w:rPr>
      </w:pPr>
    </w:p>
    <w:p w14:paraId="7F6997B9" w14:textId="77777777" w:rsidR="00FE7D94" w:rsidRPr="00077BD5" w:rsidRDefault="00FE7D94" w:rsidP="00077BD5">
      <w:pPr>
        <w:ind w:left="708"/>
        <w:jc w:val="center"/>
        <w:rPr>
          <w:b/>
          <w:sz w:val="32"/>
          <w:szCs w:val="32"/>
        </w:rPr>
      </w:pPr>
      <w:r w:rsidRPr="00077BD5">
        <w:rPr>
          <w:b/>
          <w:sz w:val="32"/>
          <w:szCs w:val="32"/>
        </w:rPr>
        <w:t xml:space="preserve">Структура </w:t>
      </w:r>
      <w:r w:rsidR="00607CD0" w:rsidRPr="00077BD5">
        <w:rPr>
          <w:b/>
          <w:sz w:val="32"/>
          <w:szCs w:val="32"/>
        </w:rPr>
        <w:t xml:space="preserve"> судейского комитета </w:t>
      </w:r>
      <w:r w:rsidR="007D5225" w:rsidRPr="00077BD5">
        <w:rPr>
          <w:b/>
          <w:sz w:val="32"/>
          <w:szCs w:val="32"/>
        </w:rPr>
        <w:t>(рис.1)</w:t>
      </w:r>
    </w:p>
    <w:p w14:paraId="10EE8EB8" w14:textId="77777777" w:rsidR="00917FC0" w:rsidRPr="00917FC0" w:rsidRDefault="00917FC0" w:rsidP="00607CD0">
      <w:pPr>
        <w:ind w:left="708"/>
        <w:jc w:val="both"/>
        <w:rPr>
          <w:sz w:val="28"/>
          <w:szCs w:val="28"/>
          <w:u w:val="single"/>
        </w:rPr>
      </w:pPr>
    </w:p>
    <w:p w14:paraId="2AE5DBB9" w14:textId="77777777" w:rsidR="00917FC0" w:rsidRPr="00917FC0" w:rsidRDefault="00917FC0" w:rsidP="00917FC0">
      <w:pPr>
        <w:spacing w:line="360" w:lineRule="auto"/>
        <w:rPr>
          <w:sz w:val="28"/>
          <w:szCs w:val="28"/>
        </w:rPr>
      </w:pPr>
      <w:r w:rsidRPr="00917FC0">
        <w:rPr>
          <w:sz w:val="28"/>
          <w:szCs w:val="28"/>
        </w:rPr>
        <w:t>Руководитель СК – Зарипов И.А.</w:t>
      </w:r>
    </w:p>
    <w:p w14:paraId="4F2B087F" w14:textId="77777777" w:rsidR="00917FC0" w:rsidRPr="00917FC0" w:rsidRDefault="00917FC0" w:rsidP="00917FC0">
      <w:pPr>
        <w:spacing w:line="360" w:lineRule="auto"/>
        <w:rPr>
          <w:sz w:val="28"/>
          <w:szCs w:val="28"/>
        </w:rPr>
      </w:pPr>
      <w:r w:rsidRPr="00917FC0">
        <w:rPr>
          <w:sz w:val="28"/>
          <w:szCs w:val="28"/>
        </w:rPr>
        <w:t xml:space="preserve">Зам. руководителя СК – Манин </w:t>
      </w:r>
      <w:proofErr w:type="gramStart"/>
      <w:r w:rsidRPr="00917FC0">
        <w:rPr>
          <w:sz w:val="28"/>
          <w:szCs w:val="28"/>
        </w:rPr>
        <w:t>А.С.</w:t>
      </w:r>
      <w:proofErr w:type="gramEnd"/>
    </w:p>
    <w:p w14:paraId="40F1C422" w14:textId="77777777" w:rsidR="00917FC0" w:rsidRPr="00917FC0" w:rsidRDefault="00917FC0" w:rsidP="00917FC0">
      <w:pPr>
        <w:spacing w:line="360" w:lineRule="auto"/>
        <w:rPr>
          <w:sz w:val="28"/>
          <w:szCs w:val="28"/>
        </w:rPr>
      </w:pPr>
      <w:r w:rsidRPr="00917FC0">
        <w:rPr>
          <w:sz w:val="28"/>
          <w:szCs w:val="28"/>
        </w:rPr>
        <w:t>Члены президиума СК:</w:t>
      </w:r>
    </w:p>
    <w:p w14:paraId="15FE1795" w14:textId="77777777" w:rsidR="00917FC0" w:rsidRPr="00917FC0" w:rsidRDefault="007951A6" w:rsidP="00917FC0">
      <w:pPr>
        <w:pStyle w:val="aa"/>
        <w:numPr>
          <w:ilvl w:val="0"/>
          <w:numId w:val="49"/>
        </w:numPr>
        <w:spacing w:line="360" w:lineRule="auto"/>
        <w:rPr>
          <w:sz w:val="28"/>
          <w:szCs w:val="28"/>
        </w:rPr>
      </w:pPr>
      <w:r>
        <w:rPr>
          <w:sz w:val="28"/>
          <w:szCs w:val="28"/>
        </w:rPr>
        <w:t>Болховитин Е.В.</w:t>
      </w:r>
    </w:p>
    <w:p w14:paraId="4FDB70B1" w14:textId="77777777" w:rsidR="00917FC0" w:rsidRDefault="007951A6" w:rsidP="007951A6">
      <w:pPr>
        <w:spacing w:line="360" w:lineRule="auto"/>
        <w:ind w:left="360"/>
        <w:rPr>
          <w:sz w:val="28"/>
          <w:szCs w:val="28"/>
        </w:rPr>
      </w:pPr>
      <w:r>
        <w:rPr>
          <w:sz w:val="28"/>
          <w:szCs w:val="28"/>
        </w:rPr>
        <w:t>2. Жвакин Д.Н.</w:t>
      </w:r>
    </w:p>
    <w:p w14:paraId="307F0DAB" w14:textId="77777777" w:rsidR="007951A6" w:rsidRDefault="002D550B" w:rsidP="007951A6">
      <w:pPr>
        <w:spacing w:line="360" w:lineRule="auto"/>
        <w:ind w:left="360"/>
        <w:rPr>
          <w:sz w:val="28"/>
          <w:szCs w:val="28"/>
        </w:rPr>
      </w:pPr>
      <w:r>
        <w:rPr>
          <w:sz w:val="28"/>
          <w:szCs w:val="28"/>
        </w:rPr>
        <w:t>3</w:t>
      </w:r>
      <w:r w:rsidR="007951A6">
        <w:rPr>
          <w:sz w:val="28"/>
          <w:szCs w:val="28"/>
        </w:rPr>
        <w:t>. Кужелев А.А.</w:t>
      </w:r>
    </w:p>
    <w:p w14:paraId="153C2B05" w14:textId="77777777" w:rsidR="007951A6" w:rsidRDefault="002D550B" w:rsidP="007951A6">
      <w:pPr>
        <w:spacing w:line="360" w:lineRule="auto"/>
        <w:ind w:left="360"/>
        <w:rPr>
          <w:sz w:val="28"/>
          <w:szCs w:val="28"/>
        </w:rPr>
      </w:pPr>
      <w:r>
        <w:rPr>
          <w:sz w:val="28"/>
          <w:szCs w:val="28"/>
        </w:rPr>
        <w:lastRenderedPageBreak/>
        <w:t>4</w:t>
      </w:r>
      <w:r w:rsidR="007951A6">
        <w:rPr>
          <w:sz w:val="28"/>
          <w:szCs w:val="28"/>
        </w:rPr>
        <w:t xml:space="preserve">. </w:t>
      </w:r>
      <w:r>
        <w:rPr>
          <w:sz w:val="28"/>
          <w:szCs w:val="28"/>
        </w:rPr>
        <w:t>Афонин А.А.</w:t>
      </w:r>
    </w:p>
    <w:p w14:paraId="404B26BF" w14:textId="77777777" w:rsidR="002D550B" w:rsidRPr="007951A6" w:rsidRDefault="002D550B" w:rsidP="007951A6">
      <w:pPr>
        <w:spacing w:line="360" w:lineRule="auto"/>
        <w:ind w:left="360"/>
        <w:rPr>
          <w:sz w:val="28"/>
          <w:szCs w:val="28"/>
        </w:rPr>
      </w:pPr>
      <w:r>
        <w:rPr>
          <w:sz w:val="28"/>
          <w:szCs w:val="28"/>
        </w:rPr>
        <w:t>5. Буховец М.С.</w:t>
      </w:r>
    </w:p>
    <w:p w14:paraId="1E1A559D" w14:textId="77777777" w:rsidR="00917FC0" w:rsidRPr="00917FC0" w:rsidRDefault="00917FC0" w:rsidP="00917FC0">
      <w:pPr>
        <w:rPr>
          <w:sz w:val="28"/>
          <w:szCs w:val="28"/>
        </w:rPr>
      </w:pPr>
    </w:p>
    <w:p w14:paraId="735334E9" w14:textId="77777777" w:rsidR="007D5225" w:rsidRPr="00CD4BFD" w:rsidRDefault="007D5225" w:rsidP="00607CD0">
      <w:pPr>
        <w:ind w:left="708"/>
        <w:jc w:val="both"/>
        <w:rPr>
          <w:sz w:val="28"/>
          <w:szCs w:val="28"/>
          <w:u w:val="single"/>
        </w:rPr>
      </w:pPr>
    </w:p>
    <w:p w14:paraId="5A21B66B" w14:textId="77777777" w:rsidR="00FE7D94" w:rsidRDefault="00FE7D94" w:rsidP="007D5225">
      <w:pPr>
        <w:spacing w:line="360" w:lineRule="auto"/>
        <w:ind w:left="709"/>
        <w:jc w:val="both"/>
        <w:rPr>
          <w:sz w:val="28"/>
          <w:szCs w:val="28"/>
        </w:rPr>
      </w:pPr>
      <w:r>
        <w:rPr>
          <w:sz w:val="28"/>
          <w:szCs w:val="28"/>
        </w:rPr>
        <w:t>-</w:t>
      </w:r>
      <w:r w:rsidR="00607CD0">
        <w:rPr>
          <w:sz w:val="28"/>
          <w:szCs w:val="28"/>
        </w:rPr>
        <w:t xml:space="preserve"> комиссия назначения;</w:t>
      </w:r>
    </w:p>
    <w:p w14:paraId="5A6016BD" w14:textId="77777777" w:rsidR="00FE7D94" w:rsidRDefault="00FE7D94" w:rsidP="007D5225">
      <w:pPr>
        <w:spacing w:line="360" w:lineRule="auto"/>
        <w:ind w:left="709"/>
        <w:jc w:val="both"/>
        <w:rPr>
          <w:sz w:val="28"/>
          <w:szCs w:val="28"/>
        </w:rPr>
      </w:pPr>
      <w:r>
        <w:rPr>
          <w:sz w:val="28"/>
          <w:szCs w:val="28"/>
        </w:rPr>
        <w:t>- кон</w:t>
      </w:r>
      <w:r w:rsidR="00917FC0">
        <w:rPr>
          <w:sz w:val="28"/>
          <w:szCs w:val="28"/>
        </w:rPr>
        <w:t>трольно-дисциплинарный комитет</w:t>
      </w:r>
      <w:r w:rsidR="00607CD0">
        <w:rPr>
          <w:sz w:val="28"/>
          <w:szCs w:val="28"/>
        </w:rPr>
        <w:t>;</w:t>
      </w:r>
    </w:p>
    <w:p w14:paraId="335531C5" w14:textId="77777777" w:rsidR="00917FC0" w:rsidRDefault="00FE7D94" w:rsidP="007D5225">
      <w:pPr>
        <w:spacing w:line="360" w:lineRule="auto"/>
        <w:ind w:left="709"/>
        <w:jc w:val="both"/>
        <w:rPr>
          <w:sz w:val="28"/>
          <w:szCs w:val="28"/>
        </w:rPr>
      </w:pPr>
      <w:r>
        <w:rPr>
          <w:sz w:val="28"/>
          <w:szCs w:val="28"/>
        </w:rPr>
        <w:t xml:space="preserve">- </w:t>
      </w:r>
      <w:r w:rsidR="00607CD0">
        <w:rPr>
          <w:sz w:val="28"/>
          <w:szCs w:val="28"/>
        </w:rPr>
        <w:t xml:space="preserve">учебно-методическая </w:t>
      </w:r>
      <w:r>
        <w:rPr>
          <w:sz w:val="28"/>
          <w:szCs w:val="28"/>
        </w:rPr>
        <w:t xml:space="preserve"> комиссия</w:t>
      </w:r>
      <w:r w:rsidR="00607CD0">
        <w:rPr>
          <w:sz w:val="28"/>
          <w:szCs w:val="28"/>
        </w:rPr>
        <w:t xml:space="preserve"> </w:t>
      </w:r>
    </w:p>
    <w:p w14:paraId="666315A0" w14:textId="77777777" w:rsidR="00607CD0" w:rsidRDefault="00607CD0" w:rsidP="007D5225">
      <w:pPr>
        <w:spacing w:line="360" w:lineRule="auto"/>
        <w:ind w:left="709"/>
        <w:jc w:val="both"/>
        <w:rPr>
          <w:sz w:val="28"/>
          <w:szCs w:val="28"/>
        </w:rPr>
      </w:pPr>
      <w:r>
        <w:rPr>
          <w:sz w:val="28"/>
          <w:szCs w:val="28"/>
        </w:rPr>
        <w:t>-  спортивно-квалификационная комиссия;</w:t>
      </w:r>
    </w:p>
    <w:p w14:paraId="02418AC6" w14:textId="77777777" w:rsidR="00FE7D94" w:rsidRDefault="00FE7D94" w:rsidP="007D5225">
      <w:pPr>
        <w:spacing w:line="360" w:lineRule="auto"/>
        <w:ind w:left="708"/>
        <w:jc w:val="both"/>
        <w:rPr>
          <w:sz w:val="28"/>
          <w:szCs w:val="28"/>
        </w:rPr>
      </w:pPr>
      <w:r>
        <w:rPr>
          <w:sz w:val="28"/>
          <w:szCs w:val="28"/>
        </w:rPr>
        <w:t xml:space="preserve">- представительства </w:t>
      </w:r>
      <w:r w:rsidR="00607CD0">
        <w:rPr>
          <w:sz w:val="28"/>
          <w:szCs w:val="28"/>
        </w:rPr>
        <w:t xml:space="preserve">в районах области </w:t>
      </w:r>
      <w:r>
        <w:rPr>
          <w:sz w:val="28"/>
          <w:szCs w:val="28"/>
        </w:rPr>
        <w:t>Центра судейской и инспекторской подготовки ЛГУ им.</w:t>
      </w:r>
      <w:r w:rsidR="00607CD0">
        <w:rPr>
          <w:sz w:val="28"/>
          <w:szCs w:val="28"/>
        </w:rPr>
        <w:t xml:space="preserve"> </w:t>
      </w:r>
      <w:proofErr w:type="spellStart"/>
      <w:r>
        <w:rPr>
          <w:sz w:val="28"/>
          <w:szCs w:val="28"/>
        </w:rPr>
        <w:t>А.С.Пушкина</w:t>
      </w:r>
      <w:proofErr w:type="spellEnd"/>
      <w:r w:rsidR="007D5225">
        <w:rPr>
          <w:sz w:val="28"/>
          <w:szCs w:val="28"/>
        </w:rPr>
        <w:t xml:space="preserve"> на базе отделений «Ленинградской школы футбола»</w:t>
      </w:r>
      <w:r w:rsidR="00077BD5">
        <w:rPr>
          <w:sz w:val="28"/>
          <w:szCs w:val="28"/>
        </w:rPr>
        <w:t>, Академии Спортивного Арбитра (АСА).</w:t>
      </w:r>
    </w:p>
    <w:p w14:paraId="277573C5" w14:textId="77777777" w:rsidR="00077BD5" w:rsidRDefault="00077BD5" w:rsidP="007D5225">
      <w:pPr>
        <w:spacing w:line="360" w:lineRule="auto"/>
        <w:ind w:left="708"/>
        <w:jc w:val="both"/>
        <w:rPr>
          <w:sz w:val="28"/>
          <w:szCs w:val="28"/>
        </w:rPr>
      </w:pPr>
      <w:r>
        <w:rPr>
          <w:sz w:val="28"/>
          <w:szCs w:val="28"/>
        </w:rPr>
        <w:t>- Комиссия по подготовке инспекторов.</w:t>
      </w:r>
    </w:p>
    <w:p w14:paraId="5FE71BFE" w14:textId="77777777" w:rsidR="00FE7D94" w:rsidRPr="00917FC0" w:rsidRDefault="00FE7D94" w:rsidP="00917FC0">
      <w:pPr>
        <w:pStyle w:val="a3"/>
        <w:spacing w:line="360" w:lineRule="auto"/>
        <w:ind w:firstLineChars="252" w:firstLine="706"/>
        <w:jc w:val="right"/>
        <w:rPr>
          <w:b w:val="0"/>
          <w:bCs/>
          <w:sz w:val="28"/>
        </w:rPr>
      </w:pPr>
      <w:r w:rsidRPr="00917FC0">
        <w:rPr>
          <w:b w:val="0"/>
          <w:bCs/>
          <w:sz w:val="28"/>
        </w:rPr>
        <w:t>Рис.1</w:t>
      </w:r>
    </w:p>
    <w:p w14:paraId="4029BE6F" w14:textId="77777777" w:rsidR="00917FC0" w:rsidRPr="00DC1FB5" w:rsidRDefault="00B86A23" w:rsidP="00917FC0">
      <w:pPr>
        <w:spacing w:line="360" w:lineRule="auto"/>
        <w:rPr>
          <w:b/>
        </w:rPr>
      </w:pPr>
      <w:r>
        <w:pict w14:anchorId="5E27EA68">
          <v:shapetype id="_x0000_t202" coordsize="21600,21600" o:spt="202" path="m,l,21600r21600,l21600,xe">
            <v:stroke joinstyle="miter"/>
            <v:path gradientshapeok="t" o:connecttype="rect"/>
          </v:shapetype>
          <v:shape id="_x0000_s1185" type="#_x0000_t202" style="position:absolute;margin-left:142.8pt;margin-top:9.9pt;width:384pt;height:54.95pt;z-index:251639808;mso-wrap-distance-left:9.05pt;mso-wrap-distance-right:9.05pt" strokeweight=".5pt">
            <v:fill color2="black"/>
            <v:textbox style="mso-next-textbox:#_x0000_s1185" inset="7.45pt,3.85pt,7.45pt,3.85pt">
              <w:txbxContent>
                <w:p w14:paraId="7A2529BE" w14:textId="77777777" w:rsidR="007951A6" w:rsidRPr="00DC1FB5" w:rsidRDefault="007951A6" w:rsidP="00917FC0">
                  <w:pPr>
                    <w:shd w:val="clear" w:color="auto" w:fill="FFFF00"/>
                    <w:jc w:val="center"/>
                    <w:rPr>
                      <w:bCs/>
                    </w:rPr>
                  </w:pPr>
                  <w:r w:rsidRPr="00DC1FB5">
                    <w:rPr>
                      <w:bCs/>
                    </w:rPr>
                    <w:t>Судейский комитет Ленинградской области</w:t>
                  </w:r>
                </w:p>
                <w:p w14:paraId="7EBF4BCA" w14:textId="77777777" w:rsidR="007951A6" w:rsidRPr="00DC1FB5" w:rsidRDefault="007951A6" w:rsidP="00917FC0">
                  <w:pPr>
                    <w:shd w:val="clear" w:color="auto" w:fill="FFFF00"/>
                    <w:jc w:val="center"/>
                    <w:rPr>
                      <w:bCs/>
                    </w:rPr>
                  </w:pPr>
                  <w:r w:rsidRPr="00DC1FB5">
                    <w:rPr>
                      <w:bCs/>
                    </w:rPr>
                    <w:t>Руководитель комитета - Зарипов И.А.</w:t>
                  </w:r>
                </w:p>
                <w:p w14:paraId="0BCB88A2" w14:textId="77777777" w:rsidR="007951A6" w:rsidRPr="00DC1FB5" w:rsidRDefault="007951A6" w:rsidP="00917FC0">
                  <w:pPr>
                    <w:shd w:val="clear" w:color="auto" w:fill="FFFF00"/>
                    <w:jc w:val="center"/>
                    <w:rPr>
                      <w:bCs/>
                    </w:rPr>
                  </w:pPr>
                  <w:r w:rsidRPr="00DC1FB5">
                    <w:rPr>
                      <w:bCs/>
                    </w:rPr>
                    <w:t>Зам.</w:t>
                  </w:r>
                  <w:r>
                    <w:rPr>
                      <w:bCs/>
                    </w:rPr>
                    <w:t xml:space="preserve"> </w:t>
                  </w:r>
                  <w:r w:rsidRPr="00DC1FB5">
                    <w:rPr>
                      <w:bCs/>
                    </w:rPr>
                    <w:t>руководителя – Манин А.</w:t>
                  </w:r>
                </w:p>
                <w:p w14:paraId="1A457942" w14:textId="77777777" w:rsidR="007951A6" w:rsidRPr="00DC1FB5" w:rsidRDefault="007951A6" w:rsidP="00917FC0">
                  <w:pPr>
                    <w:shd w:val="clear" w:color="auto" w:fill="FFFF00"/>
                  </w:pPr>
                </w:p>
              </w:txbxContent>
            </v:textbox>
          </v:shape>
        </w:pict>
      </w:r>
      <w:r w:rsidR="009257C1">
        <w:rPr>
          <w:b/>
        </w:rPr>
        <w:t xml:space="preserve">   </w:t>
      </w:r>
    </w:p>
    <w:p w14:paraId="1C7B7607" w14:textId="77777777" w:rsidR="00917FC0" w:rsidRPr="00DC1FB5" w:rsidRDefault="00917FC0" w:rsidP="00917FC0">
      <w:pPr>
        <w:spacing w:line="360" w:lineRule="auto"/>
        <w:ind w:left="709"/>
        <w:jc w:val="both"/>
      </w:pPr>
    </w:p>
    <w:p w14:paraId="476BABE1" w14:textId="77777777" w:rsidR="00917FC0" w:rsidRPr="00DC1FB5" w:rsidRDefault="00917FC0" w:rsidP="00917FC0">
      <w:pPr>
        <w:spacing w:line="360" w:lineRule="auto"/>
        <w:ind w:left="709"/>
        <w:jc w:val="both"/>
      </w:pPr>
    </w:p>
    <w:p w14:paraId="08ADBF91" w14:textId="77777777" w:rsidR="00917FC0" w:rsidRPr="00DC1FB5" w:rsidRDefault="00B86A23" w:rsidP="00917FC0">
      <w:pPr>
        <w:spacing w:line="360" w:lineRule="auto"/>
        <w:ind w:left="709"/>
        <w:jc w:val="both"/>
      </w:pPr>
      <w:r>
        <w:pict w14:anchorId="3C586E06">
          <v:shapetype id="_x0000_t32" coordsize="21600,21600" o:spt="32" o:oned="t" path="m,l21600,21600e" filled="f">
            <v:path arrowok="t" fillok="f" o:connecttype="none"/>
            <o:lock v:ext="edit" shapetype="t"/>
          </v:shapetype>
          <v:shape id="_x0000_s1186" type="#_x0000_t32" style="position:absolute;left:0;text-align:left;margin-left:86.95pt;margin-top:12.15pt;width:100.1pt;height:48.15pt;flip:x;z-index:251640832" o:connectortype="straight" strokeweight=".26mm">
            <v:stroke endarrow="block" joinstyle="miter"/>
          </v:shape>
        </w:pict>
      </w:r>
      <w:r>
        <w:pict w14:anchorId="2781B8A5">
          <v:shape id="_x0000_s1188" type="#_x0000_t32" style="position:absolute;left:0;text-align:left;margin-left:239.4pt;margin-top:12.15pt;width:33.95pt;height:48.15pt;flip:x;z-index:251642880" o:connectortype="straight" strokeweight=".26mm">
            <v:stroke endarrow="block" joinstyle="miter"/>
          </v:shape>
        </w:pict>
      </w:r>
      <w:r>
        <w:pict w14:anchorId="36954AF6">
          <v:shape id="_x0000_s1192" type="#_x0000_t32" style="position:absolute;left:0;text-align:left;margin-left:363.35pt;margin-top:11.55pt;width:.05pt;height:48.75pt;z-index:251646976" o:connectortype="straight" strokeweight=".26mm">
            <v:stroke endarrow="block" joinstyle="miter"/>
          </v:shape>
        </w:pict>
      </w:r>
      <w:r>
        <w:pict w14:anchorId="1869A1FA">
          <v:shape id="_x0000_s1190" type="#_x0000_t32" style="position:absolute;left:0;text-align:left;margin-left:465pt;margin-top:16.95pt;width:29.4pt;height:48.75pt;z-index:251644928" o:connectortype="straight" strokeweight=".26mm">
            <v:stroke endarrow="block" joinstyle="miter"/>
          </v:shape>
        </w:pict>
      </w:r>
      <w:r>
        <w:rPr>
          <w:noProof/>
        </w:rPr>
        <w:pict w14:anchorId="2777A8CC">
          <v:shape id="_x0000_s1201" type="#_x0000_t32" style="position:absolute;left:0;text-align:left;margin-left:499.1pt;margin-top:11.55pt;width:102.05pt;height:48.75pt;z-index:251656192" o:connectortype="straight">
            <v:stroke endarrow="block"/>
          </v:shape>
        </w:pict>
      </w:r>
    </w:p>
    <w:p w14:paraId="0C9AD593" w14:textId="77777777" w:rsidR="00917FC0" w:rsidRPr="00DC1FB5" w:rsidRDefault="00917FC0" w:rsidP="00917FC0">
      <w:pPr>
        <w:spacing w:line="360" w:lineRule="auto"/>
        <w:ind w:left="709"/>
        <w:jc w:val="both"/>
      </w:pPr>
    </w:p>
    <w:p w14:paraId="2B002F36" w14:textId="77777777" w:rsidR="00917FC0" w:rsidRPr="00DC1FB5" w:rsidRDefault="00917FC0" w:rsidP="00917FC0">
      <w:pPr>
        <w:spacing w:line="360" w:lineRule="auto"/>
        <w:ind w:left="709"/>
        <w:jc w:val="both"/>
      </w:pPr>
    </w:p>
    <w:p w14:paraId="411FF70B" w14:textId="77777777" w:rsidR="00917FC0" w:rsidRPr="00DC1FB5" w:rsidRDefault="00B86A23" w:rsidP="00917FC0">
      <w:pPr>
        <w:spacing w:line="360" w:lineRule="auto"/>
        <w:ind w:left="709"/>
        <w:jc w:val="both"/>
      </w:pPr>
      <w:r>
        <w:pict w14:anchorId="34935DB2">
          <v:shape id="_x0000_s1199" type="#_x0000_t202" style="position:absolute;left:0;text-align:left;margin-left:552.3pt;margin-top:3pt;width:100.8pt;height:116.95pt;z-index:251654144;mso-wrap-distance-left:9.05pt;mso-wrap-distance-right:9.05pt" strokeweight=".5pt">
            <v:fill color2="black"/>
            <v:textbox style="mso-next-textbox:#_x0000_s1199" inset="7.45pt,3.85pt,7.45pt,3.85pt">
              <w:txbxContent>
                <w:p w14:paraId="00BD5760" w14:textId="77777777" w:rsidR="007951A6" w:rsidRDefault="007951A6" w:rsidP="00917FC0">
                  <w:pPr>
                    <w:shd w:val="clear" w:color="auto" w:fill="4BACC6"/>
                    <w:jc w:val="center"/>
                  </w:pPr>
                  <w:r>
                    <w:t>Комиссия инспекторов</w:t>
                  </w:r>
                </w:p>
                <w:p w14:paraId="7ACDA55C" w14:textId="77777777" w:rsidR="007951A6" w:rsidRDefault="007951A6" w:rsidP="00917FC0">
                  <w:pPr>
                    <w:shd w:val="clear" w:color="auto" w:fill="4BACC6"/>
                    <w:jc w:val="center"/>
                  </w:pPr>
                  <w:r>
                    <w:t>Зарипов И.А.</w:t>
                  </w:r>
                </w:p>
              </w:txbxContent>
            </v:textbox>
          </v:shape>
        </w:pict>
      </w:r>
      <w:r>
        <w:pict w14:anchorId="147E495D">
          <v:shape id="_x0000_s1193" type="#_x0000_t202" style="position:absolute;left:0;text-align:left;margin-left:455.55pt;margin-top:3pt;width:96.75pt;height:116.95pt;z-index:251648000;mso-wrap-distance-left:9.05pt;mso-wrap-distance-right:9.05pt" strokeweight=".5pt">
            <v:fill color2="black"/>
            <v:textbox style="mso-next-textbox:#_x0000_s1193" inset="7.45pt,3.85pt,7.45pt,3.85pt">
              <w:txbxContent>
                <w:p w14:paraId="45681B92" w14:textId="77777777" w:rsidR="007951A6" w:rsidRDefault="007951A6" w:rsidP="00917FC0">
                  <w:pPr>
                    <w:shd w:val="clear" w:color="auto" w:fill="4BACC6"/>
                    <w:jc w:val="center"/>
                  </w:pPr>
                </w:p>
                <w:p w14:paraId="45F68E00" w14:textId="77777777" w:rsidR="007951A6" w:rsidRDefault="007951A6" w:rsidP="00917FC0">
                  <w:pPr>
                    <w:shd w:val="clear" w:color="auto" w:fill="4BACC6"/>
                    <w:jc w:val="center"/>
                  </w:pPr>
                  <w:r>
                    <w:t>Учебно-методическая комиссия</w:t>
                  </w:r>
                </w:p>
                <w:p w14:paraId="1EB2674D" w14:textId="77777777" w:rsidR="007951A6" w:rsidRDefault="007951A6" w:rsidP="00917FC0">
                  <w:pPr>
                    <w:shd w:val="clear" w:color="auto" w:fill="4BACC6"/>
                    <w:jc w:val="center"/>
                  </w:pPr>
                  <w:r>
                    <w:t>Болховитин Е.В.</w:t>
                  </w:r>
                </w:p>
                <w:p w14:paraId="3D31AB85" w14:textId="77777777" w:rsidR="002D550B" w:rsidRDefault="002D550B" w:rsidP="00917FC0">
                  <w:pPr>
                    <w:shd w:val="clear" w:color="auto" w:fill="4BACC6"/>
                    <w:jc w:val="center"/>
                  </w:pPr>
                  <w:r>
                    <w:t>Шпильфогель М. В.</w:t>
                  </w:r>
                </w:p>
                <w:p w14:paraId="358DF026" w14:textId="77777777" w:rsidR="007951A6" w:rsidRDefault="007951A6" w:rsidP="00917FC0">
                  <w:pPr>
                    <w:shd w:val="clear" w:color="auto" w:fill="4BACC6"/>
                    <w:jc w:val="center"/>
                  </w:pPr>
                </w:p>
                <w:p w14:paraId="2142ABB0" w14:textId="77777777" w:rsidR="007951A6" w:rsidRDefault="007951A6" w:rsidP="00917FC0">
                  <w:pPr>
                    <w:shd w:val="clear" w:color="auto" w:fill="4BACC6"/>
                    <w:jc w:val="center"/>
                  </w:pPr>
                </w:p>
                <w:p w14:paraId="15C1362A" w14:textId="77777777" w:rsidR="007951A6" w:rsidRDefault="007951A6" w:rsidP="00917FC0">
                  <w:pPr>
                    <w:shd w:val="clear" w:color="auto" w:fill="4BACC6"/>
                    <w:jc w:val="center"/>
                  </w:pPr>
                </w:p>
                <w:p w14:paraId="304797B7" w14:textId="77777777" w:rsidR="007951A6" w:rsidRDefault="007951A6" w:rsidP="00917FC0">
                  <w:pPr>
                    <w:shd w:val="clear" w:color="auto" w:fill="4BACC6"/>
                    <w:jc w:val="center"/>
                  </w:pPr>
                </w:p>
                <w:p w14:paraId="459412A2" w14:textId="77777777" w:rsidR="007951A6" w:rsidRDefault="007951A6" w:rsidP="00917FC0"/>
              </w:txbxContent>
            </v:textbox>
          </v:shape>
        </w:pict>
      </w:r>
      <w:r>
        <w:pict w14:anchorId="4BD12424">
          <v:shape id="_x0000_s1191" type="#_x0000_t202" style="position:absolute;left:0;text-align:left;margin-left:319.8pt;margin-top:3pt;width:136.25pt;height:116.95pt;z-index:251645952;mso-wrap-distance-left:9.05pt;mso-wrap-distance-right:9.05pt" strokeweight=".5pt">
            <v:fill color2="black"/>
            <v:textbox style="mso-next-textbox:#_x0000_s1191" inset="7.45pt,3.85pt,7.45pt,3.85pt">
              <w:txbxContent>
                <w:p w14:paraId="5C012DAF" w14:textId="77777777" w:rsidR="007951A6" w:rsidRPr="00DC1FB5" w:rsidRDefault="007951A6" w:rsidP="00917FC0">
                  <w:pPr>
                    <w:shd w:val="clear" w:color="auto" w:fill="4BACC6"/>
                    <w:jc w:val="center"/>
                  </w:pPr>
                  <w:r w:rsidRPr="00DC1FB5">
                    <w:t>Спортивно-квалификационный комитет</w:t>
                  </w:r>
                </w:p>
                <w:p w14:paraId="34428A76" w14:textId="77777777" w:rsidR="007951A6" w:rsidRPr="00DC1FB5" w:rsidRDefault="007951A6" w:rsidP="00917FC0">
                  <w:pPr>
                    <w:shd w:val="clear" w:color="auto" w:fill="4BACC6"/>
                    <w:jc w:val="center"/>
                  </w:pPr>
                  <w:r w:rsidRPr="00DC1FB5">
                    <w:t>Руководитель - Жвакин Д.</w:t>
                  </w:r>
                  <w:r>
                    <w:t>Н.</w:t>
                  </w:r>
                </w:p>
                <w:p w14:paraId="77C69C51" w14:textId="77777777" w:rsidR="007951A6" w:rsidRPr="00DC1FB5" w:rsidRDefault="007951A6" w:rsidP="00917FC0">
                  <w:pPr>
                    <w:shd w:val="clear" w:color="auto" w:fill="4BACC6"/>
                    <w:jc w:val="center"/>
                  </w:pPr>
                  <w:r w:rsidRPr="00DC1FB5">
                    <w:t>Члены комитета:</w:t>
                  </w:r>
                </w:p>
                <w:p w14:paraId="1967CC42" w14:textId="77777777" w:rsidR="007951A6" w:rsidRDefault="007951A6" w:rsidP="00917FC0">
                  <w:pPr>
                    <w:shd w:val="clear" w:color="auto" w:fill="4BACC6"/>
                    <w:jc w:val="center"/>
                  </w:pPr>
                  <w:r>
                    <w:t>Болховитин Е.В.</w:t>
                  </w:r>
                </w:p>
                <w:p w14:paraId="3E13CB21" w14:textId="77777777" w:rsidR="002D550B" w:rsidRPr="00DC1FB5" w:rsidRDefault="002D550B" w:rsidP="00917FC0">
                  <w:pPr>
                    <w:shd w:val="clear" w:color="auto" w:fill="4BACC6"/>
                    <w:jc w:val="center"/>
                  </w:pPr>
                  <w:r>
                    <w:t>Буховец М.С.</w:t>
                  </w:r>
                </w:p>
                <w:p w14:paraId="186491F3" w14:textId="77777777" w:rsidR="007951A6" w:rsidRPr="00DC1FB5" w:rsidRDefault="007951A6" w:rsidP="00917FC0"/>
              </w:txbxContent>
            </v:textbox>
          </v:shape>
        </w:pict>
      </w:r>
      <w:r>
        <w:pict w14:anchorId="31644B20">
          <v:shape id="_x0000_s1189" type="#_x0000_t202" style="position:absolute;left:0;text-align:left;margin-left:174.6pt;margin-top:3.6pt;width:145.2pt;height:116.35pt;z-index:251643904;mso-wrap-distance-left:9.05pt;mso-wrap-distance-right:9.05pt" strokeweight=".5pt">
            <v:fill color2="black"/>
            <v:textbox style="mso-next-textbox:#_x0000_s1189" inset="7.45pt,3.85pt,7.45pt,3.85pt">
              <w:txbxContent>
                <w:p w14:paraId="5B915CF0" w14:textId="77777777" w:rsidR="007951A6" w:rsidRPr="00DC1FB5" w:rsidRDefault="007951A6" w:rsidP="00917FC0">
                  <w:pPr>
                    <w:shd w:val="clear" w:color="auto" w:fill="4BACC6"/>
                    <w:jc w:val="center"/>
                  </w:pPr>
                  <w:r w:rsidRPr="00DC1FB5">
                    <w:t xml:space="preserve">Контрольно-дисциплинарный комитет </w:t>
                  </w:r>
                </w:p>
                <w:p w14:paraId="72A75500" w14:textId="77777777" w:rsidR="007951A6" w:rsidRDefault="007951A6" w:rsidP="00917FC0">
                  <w:pPr>
                    <w:shd w:val="clear" w:color="auto" w:fill="4BACC6"/>
                    <w:jc w:val="center"/>
                  </w:pPr>
                  <w:r w:rsidRPr="00DC1FB5">
                    <w:t xml:space="preserve">Руководитель </w:t>
                  </w:r>
                  <w:r>
                    <w:t>–</w:t>
                  </w:r>
                  <w:r w:rsidRPr="00DC1FB5">
                    <w:t xml:space="preserve"> </w:t>
                  </w:r>
                </w:p>
                <w:p w14:paraId="1874DDD5" w14:textId="77777777" w:rsidR="007951A6" w:rsidRPr="00DC1FB5" w:rsidRDefault="002D550B" w:rsidP="00917FC0">
                  <w:pPr>
                    <w:shd w:val="clear" w:color="auto" w:fill="4BACC6"/>
                    <w:jc w:val="center"/>
                  </w:pPr>
                  <w:r>
                    <w:t>Жвакин Д.Н.</w:t>
                  </w:r>
                </w:p>
                <w:p w14:paraId="566EFF88" w14:textId="77777777" w:rsidR="007951A6" w:rsidRPr="00DC1FB5" w:rsidRDefault="007951A6" w:rsidP="00917FC0">
                  <w:pPr>
                    <w:shd w:val="clear" w:color="auto" w:fill="4BACC6"/>
                    <w:jc w:val="center"/>
                  </w:pPr>
                  <w:r w:rsidRPr="00DC1FB5">
                    <w:t>Члены комитета:</w:t>
                  </w:r>
                </w:p>
                <w:p w14:paraId="7B4DE55C" w14:textId="77777777" w:rsidR="007951A6" w:rsidRDefault="002D550B" w:rsidP="00917FC0">
                  <w:pPr>
                    <w:shd w:val="clear" w:color="auto" w:fill="4BACC6"/>
                    <w:jc w:val="center"/>
                  </w:pPr>
                  <w:r>
                    <w:t>Плиско М.О.</w:t>
                  </w:r>
                </w:p>
                <w:p w14:paraId="7664FC45" w14:textId="77777777" w:rsidR="002D550B" w:rsidRPr="00DC1FB5" w:rsidRDefault="002D550B" w:rsidP="00917FC0">
                  <w:pPr>
                    <w:shd w:val="clear" w:color="auto" w:fill="4BACC6"/>
                    <w:jc w:val="center"/>
                  </w:pPr>
                  <w:r>
                    <w:t>Шпильфогель М. В.</w:t>
                  </w:r>
                </w:p>
              </w:txbxContent>
            </v:textbox>
          </v:shape>
        </w:pict>
      </w:r>
      <w:r>
        <w:pict w14:anchorId="6FA2E07E">
          <v:shape id="_x0000_s1187" type="#_x0000_t202" style="position:absolute;left:0;text-align:left;margin-left:53.1pt;margin-top:3pt;width:121.2pt;height:116.95pt;z-index:251641856;mso-wrap-distance-left:9.05pt;mso-wrap-distance-right:9.05pt" strokeweight=".5pt">
            <v:fill color2="black"/>
            <v:textbox style="mso-next-textbox:#_x0000_s1187" inset="7.45pt,3.85pt,7.45pt,3.85pt">
              <w:txbxContent>
                <w:p w14:paraId="6F956E09" w14:textId="77777777" w:rsidR="007951A6" w:rsidRPr="00DC1FB5" w:rsidRDefault="007951A6" w:rsidP="00917FC0">
                  <w:pPr>
                    <w:shd w:val="clear" w:color="auto" w:fill="4BACC6"/>
                    <w:jc w:val="center"/>
                  </w:pPr>
                  <w:r w:rsidRPr="00DC1FB5">
                    <w:t>Комиссия назначения</w:t>
                  </w:r>
                </w:p>
                <w:p w14:paraId="52AB4EF2" w14:textId="77777777" w:rsidR="007951A6" w:rsidRPr="00DC1FB5" w:rsidRDefault="007951A6" w:rsidP="00917FC0">
                  <w:pPr>
                    <w:shd w:val="clear" w:color="auto" w:fill="4BACC6"/>
                    <w:jc w:val="center"/>
                  </w:pPr>
                  <w:r w:rsidRPr="00DC1FB5">
                    <w:t>Кужелев А.</w:t>
                  </w:r>
                  <w:r>
                    <w:t>А.</w:t>
                  </w:r>
                </w:p>
                <w:p w14:paraId="1100878A" w14:textId="77777777" w:rsidR="007951A6" w:rsidRPr="00DC1FB5" w:rsidRDefault="007951A6" w:rsidP="00917FC0">
                  <w:pPr>
                    <w:shd w:val="clear" w:color="auto" w:fill="4BACC6"/>
                  </w:pPr>
                  <w:r w:rsidRPr="00DC1FB5">
                    <w:t xml:space="preserve">       </w:t>
                  </w:r>
                </w:p>
                <w:p w14:paraId="5C5C62A4" w14:textId="77777777" w:rsidR="007951A6" w:rsidRPr="00DC1FB5" w:rsidRDefault="007951A6" w:rsidP="00917FC0">
                  <w:pPr>
                    <w:shd w:val="clear" w:color="auto" w:fill="4BACC6"/>
                  </w:pPr>
                </w:p>
                <w:p w14:paraId="5F411F8B" w14:textId="77777777" w:rsidR="007951A6" w:rsidRPr="00DC1FB5" w:rsidRDefault="007951A6" w:rsidP="00917FC0">
                  <w:pPr>
                    <w:shd w:val="clear" w:color="auto" w:fill="4BACC6"/>
                    <w:jc w:val="center"/>
                  </w:pPr>
                  <w:r w:rsidRPr="00DC1FB5">
                    <w:t>Мини-футбол</w:t>
                  </w:r>
                </w:p>
                <w:p w14:paraId="6063FBE6" w14:textId="77777777" w:rsidR="007951A6" w:rsidRDefault="007951A6" w:rsidP="00432244">
                  <w:pPr>
                    <w:shd w:val="clear" w:color="auto" w:fill="4BACC6"/>
                    <w:jc w:val="center"/>
                  </w:pPr>
                  <w:r>
                    <w:t>Алиулов Р.Х</w:t>
                  </w:r>
                </w:p>
                <w:p w14:paraId="76C38FAD" w14:textId="77777777" w:rsidR="007951A6" w:rsidRDefault="007951A6" w:rsidP="00917FC0"/>
                <w:p w14:paraId="476BD9FB" w14:textId="77777777" w:rsidR="007951A6" w:rsidRDefault="007951A6" w:rsidP="00917FC0"/>
              </w:txbxContent>
            </v:textbox>
          </v:shape>
        </w:pict>
      </w:r>
    </w:p>
    <w:p w14:paraId="02554554" w14:textId="77777777" w:rsidR="00917FC0" w:rsidRPr="00DC1FB5" w:rsidRDefault="00917FC0" w:rsidP="00917FC0">
      <w:pPr>
        <w:spacing w:line="360" w:lineRule="auto"/>
        <w:ind w:left="709"/>
        <w:jc w:val="both"/>
      </w:pPr>
    </w:p>
    <w:p w14:paraId="1C516350" w14:textId="77777777" w:rsidR="00917FC0" w:rsidRPr="00DC1FB5" w:rsidRDefault="00917FC0" w:rsidP="00917FC0">
      <w:pPr>
        <w:spacing w:line="360" w:lineRule="auto"/>
        <w:ind w:left="709"/>
        <w:jc w:val="both"/>
      </w:pPr>
    </w:p>
    <w:p w14:paraId="795BA597" w14:textId="77777777" w:rsidR="00917FC0" w:rsidRPr="00DC1FB5" w:rsidRDefault="00917FC0" w:rsidP="00917FC0">
      <w:pPr>
        <w:spacing w:line="360" w:lineRule="auto"/>
        <w:ind w:left="709"/>
        <w:jc w:val="both"/>
      </w:pPr>
    </w:p>
    <w:p w14:paraId="4BEC852B" w14:textId="77777777" w:rsidR="00917FC0" w:rsidRPr="00DC1FB5" w:rsidRDefault="00917FC0" w:rsidP="00917FC0">
      <w:pPr>
        <w:spacing w:line="360" w:lineRule="auto"/>
        <w:ind w:left="709"/>
        <w:jc w:val="both"/>
      </w:pPr>
    </w:p>
    <w:p w14:paraId="4BBDB171" w14:textId="77777777" w:rsidR="00917FC0" w:rsidRPr="00DC1FB5" w:rsidRDefault="00917FC0" w:rsidP="00917FC0">
      <w:pPr>
        <w:tabs>
          <w:tab w:val="center" w:pos="8053"/>
        </w:tabs>
        <w:spacing w:line="360" w:lineRule="auto"/>
        <w:ind w:left="709"/>
        <w:jc w:val="both"/>
      </w:pPr>
      <w:r>
        <w:lastRenderedPageBreak/>
        <w:tab/>
      </w:r>
    </w:p>
    <w:p w14:paraId="474D0854" w14:textId="77777777" w:rsidR="00917FC0" w:rsidRPr="00DC1FB5" w:rsidRDefault="00B86A23" w:rsidP="00917FC0">
      <w:pPr>
        <w:spacing w:line="360" w:lineRule="auto"/>
        <w:ind w:left="709"/>
        <w:jc w:val="both"/>
      </w:pPr>
      <w:r>
        <w:pict w14:anchorId="568B21C1">
          <v:shape id="_x0000_s1198" type="#_x0000_t32" style="position:absolute;left:0;text-align:left;margin-left:513pt;margin-top:4.6pt;width:88.15pt;height:57pt;z-index:251653120" o:connectortype="straight" strokeweight=".26mm">
            <v:stroke endarrow="block" joinstyle="miter"/>
          </v:shape>
        </w:pict>
      </w:r>
      <w:r>
        <w:pict w14:anchorId="329ADD2E">
          <v:shape id="_x0000_s1194" type="#_x0000_t32" style="position:absolute;left:0;text-align:left;margin-left:494.35pt;margin-top:4.6pt;width:.05pt;height:41.3pt;z-index:251649024" o:connectortype="straight" strokeweight=".26mm">
            <v:stroke endarrow="block" joinstyle="miter"/>
          </v:shape>
        </w:pict>
      </w:r>
      <w:r>
        <w:pict w14:anchorId="7A23EF0C">
          <v:shape id="_x0000_s1196" type="#_x0000_t32" style="position:absolute;left:0;text-align:left;margin-left:363.3pt;margin-top:4.6pt;width:117.95pt;height:60.75pt;flip:x;z-index:251651072" o:connectortype="straight" strokeweight=".26mm">
            <v:stroke endarrow="block" joinstyle="miter"/>
          </v:shape>
        </w:pict>
      </w:r>
    </w:p>
    <w:p w14:paraId="714554E8" w14:textId="77777777" w:rsidR="00917FC0" w:rsidRPr="00DC1FB5" w:rsidRDefault="00917FC0" w:rsidP="00917FC0">
      <w:pPr>
        <w:spacing w:line="360" w:lineRule="auto"/>
        <w:ind w:left="709"/>
        <w:jc w:val="both"/>
      </w:pPr>
    </w:p>
    <w:p w14:paraId="0BD732AF" w14:textId="77777777" w:rsidR="00917FC0" w:rsidRPr="00F65B92" w:rsidRDefault="00917FC0" w:rsidP="00917FC0">
      <w:pPr>
        <w:spacing w:line="360" w:lineRule="auto"/>
        <w:ind w:left="709"/>
        <w:jc w:val="both"/>
      </w:pPr>
    </w:p>
    <w:p w14:paraId="59C0145A" w14:textId="77777777" w:rsidR="00917FC0" w:rsidRDefault="00B86A23" w:rsidP="00917FC0">
      <w:pPr>
        <w:spacing w:line="360" w:lineRule="auto"/>
        <w:ind w:left="709"/>
        <w:jc w:val="both"/>
        <w:rPr>
          <w:sz w:val="28"/>
          <w:szCs w:val="28"/>
        </w:rPr>
      </w:pPr>
      <w:r>
        <w:pict w14:anchorId="4F96882F">
          <v:shape id="_x0000_s1195" type="#_x0000_t202" style="position:absolute;left:0;text-align:left;margin-left:249.8pt;margin-top:13.85pt;width:163.2pt;height:76.8pt;z-index:251650048;mso-wrap-distance-left:9.05pt;mso-wrap-distance-right:9.05pt" strokeweight=".5pt">
            <v:fill color2="black"/>
            <v:textbox style="mso-next-textbox:#_x0000_s1195" inset="7.45pt,3.85pt,7.45pt,3.85pt">
              <w:txbxContent>
                <w:p w14:paraId="14624EAE" w14:textId="77777777" w:rsidR="007951A6" w:rsidRPr="000C07CF" w:rsidRDefault="007951A6" w:rsidP="00917FC0">
                  <w:pPr>
                    <w:shd w:val="clear" w:color="auto" w:fill="92D050"/>
                    <w:jc w:val="center"/>
                  </w:pPr>
                  <w:r w:rsidRPr="000C07CF">
                    <w:t xml:space="preserve">Центр судейской и инспекторской подготовки по игровым видам спорта </w:t>
                  </w:r>
                </w:p>
                <w:p w14:paraId="1A713737" w14:textId="77777777" w:rsidR="007951A6" w:rsidRDefault="007951A6" w:rsidP="00917FC0">
                  <w:pPr>
                    <w:shd w:val="clear" w:color="auto" w:fill="92D050"/>
                    <w:jc w:val="center"/>
                  </w:pPr>
                  <w:r w:rsidRPr="000C07CF">
                    <w:t xml:space="preserve">ЛГУ им. </w:t>
                  </w:r>
                  <w:proofErr w:type="spellStart"/>
                  <w:r w:rsidRPr="000C07CF">
                    <w:t>А.С.Пушкина</w:t>
                  </w:r>
                  <w:proofErr w:type="spellEnd"/>
                </w:p>
                <w:p w14:paraId="045FEFD5" w14:textId="77777777" w:rsidR="007951A6" w:rsidRPr="000C07CF" w:rsidRDefault="007951A6" w:rsidP="00917FC0">
                  <w:pPr>
                    <w:shd w:val="clear" w:color="auto" w:fill="92D050"/>
                    <w:jc w:val="center"/>
                  </w:pPr>
                  <w:r>
                    <w:t>Кукла В.В.</w:t>
                  </w:r>
                </w:p>
                <w:p w14:paraId="6F80705A" w14:textId="77777777" w:rsidR="007951A6" w:rsidRDefault="007951A6" w:rsidP="00917FC0">
                  <w:pPr>
                    <w:shd w:val="clear" w:color="auto" w:fill="92D050"/>
                  </w:pPr>
                </w:p>
              </w:txbxContent>
            </v:textbox>
          </v:shape>
        </w:pict>
      </w:r>
      <w:r>
        <w:pict w14:anchorId="5CF35168">
          <v:shape id="_x0000_s1197" type="#_x0000_t202" style="position:absolute;left:0;text-align:left;margin-left:413pt;margin-top:13.85pt;width:137.15pt;height:76.8pt;z-index:251652096;mso-wrap-distance-left:9.05pt;mso-wrap-distance-right:9.05pt" strokeweight=".5pt">
            <v:fill color2="black"/>
            <v:textbox style="mso-next-textbox:#_x0000_s1197" inset="7.45pt,3.85pt,7.45pt,3.85pt">
              <w:txbxContent>
                <w:p w14:paraId="51A15B29" w14:textId="77777777" w:rsidR="007951A6" w:rsidRDefault="007951A6" w:rsidP="00917FC0">
                  <w:pPr>
                    <w:shd w:val="clear" w:color="auto" w:fill="92D050"/>
                    <w:jc w:val="center"/>
                  </w:pPr>
                </w:p>
                <w:p w14:paraId="36330890" w14:textId="77777777" w:rsidR="007951A6" w:rsidRDefault="007951A6" w:rsidP="00917FC0">
                  <w:pPr>
                    <w:shd w:val="clear" w:color="auto" w:fill="92D050"/>
                    <w:jc w:val="center"/>
                  </w:pPr>
                  <w:r>
                    <w:t>ФСО «КРИСТАЛЛ»</w:t>
                  </w:r>
                </w:p>
                <w:p w14:paraId="5EDC5FE4" w14:textId="77777777" w:rsidR="007951A6" w:rsidRDefault="007951A6" w:rsidP="00917FC0">
                  <w:pPr>
                    <w:shd w:val="clear" w:color="auto" w:fill="92D050"/>
                    <w:jc w:val="center"/>
                  </w:pPr>
                  <w:r>
                    <w:t>Пикалево</w:t>
                  </w:r>
                </w:p>
                <w:p w14:paraId="47579707" w14:textId="77777777" w:rsidR="007951A6" w:rsidRDefault="007951A6" w:rsidP="00917FC0">
                  <w:pPr>
                    <w:shd w:val="clear" w:color="auto" w:fill="92D050"/>
                    <w:jc w:val="center"/>
                  </w:pPr>
                  <w:proofErr w:type="spellStart"/>
                  <w:r>
                    <w:t>Пухальский</w:t>
                  </w:r>
                  <w:proofErr w:type="spellEnd"/>
                  <w:r>
                    <w:t xml:space="preserve"> Ю.В.</w:t>
                  </w:r>
                </w:p>
              </w:txbxContent>
            </v:textbox>
          </v:shape>
        </w:pict>
      </w:r>
      <w:r>
        <w:pict w14:anchorId="7D86F6EB">
          <v:shape id="_x0000_s1200" type="#_x0000_t202" style="position:absolute;left:0;text-align:left;margin-left:550.15pt;margin-top:13.85pt;width:102.95pt;height:76.8pt;z-index:251655168;mso-wrap-distance-left:9.05pt;mso-wrap-distance-right:9.05pt" strokeweight=".5pt">
            <v:fill color2="black"/>
            <v:textbox style="mso-next-textbox:#_x0000_s1200" inset="7.45pt,3.85pt,7.45pt,3.85pt">
              <w:txbxContent>
                <w:p w14:paraId="56AF1CB8" w14:textId="77777777" w:rsidR="007951A6" w:rsidRDefault="007951A6" w:rsidP="00917FC0">
                  <w:pPr>
                    <w:shd w:val="clear" w:color="auto" w:fill="92D050"/>
                    <w:jc w:val="center"/>
                  </w:pPr>
                  <w:proofErr w:type="spellStart"/>
                  <w:r>
                    <w:t>Акдемия</w:t>
                  </w:r>
                  <w:proofErr w:type="spellEnd"/>
                  <w:r>
                    <w:t xml:space="preserve"> спортивного арбитра</w:t>
                  </w:r>
                </w:p>
                <w:p w14:paraId="16EDB383" w14:textId="77777777" w:rsidR="007951A6" w:rsidRDefault="007951A6" w:rsidP="00917FC0">
                  <w:pPr>
                    <w:shd w:val="clear" w:color="auto" w:fill="92D050"/>
                    <w:jc w:val="center"/>
                  </w:pPr>
                  <w:proofErr w:type="spellStart"/>
                  <w:r>
                    <w:t>Семенов.В.В</w:t>
                  </w:r>
                  <w:proofErr w:type="spellEnd"/>
                  <w:r>
                    <w:t>.</w:t>
                  </w:r>
                </w:p>
                <w:p w14:paraId="380C54F3" w14:textId="77777777" w:rsidR="007951A6" w:rsidRDefault="007951A6" w:rsidP="00917FC0">
                  <w:pPr>
                    <w:shd w:val="clear" w:color="auto" w:fill="92D050"/>
                    <w:jc w:val="center"/>
                  </w:pPr>
                  <w:r>
                    <w:t>Болховитин Е.В.</w:t>
                  </w:r>
                </w:p>
              </w:txbxContent>
            </v:textbox>
          </v:shape>
        </w:pict>
      </w:r>
    </w:p>
    <w:p w14:paraId="38D9A40D" w14:textId="77777777" w:rsidR="00FE7D94" w:rsidRPr="00917FC0" w:rsidRDefault="00FE7D94" w:rsidP="00FE7D94">
      <w:pPr>
        <w:jc w:val="center"/>
        <w:sectPr w:rsidR="00FE7D94" w:rsidRPr="00917FC0" w:rsidSect="00FF587F">
          <w:headerReference w:type="even" r:id="rId14"/>
          <w:headerReference w:type="default" r:id="rId15"/>
          <w:pgSz w:w="16838" w:h="11906" w:orient="landscape"/>
          <w:pgMar w:top="-21" w:right="1618" w:bottom="1701" w:left="1134" w:header="709" w:footer="709" w:gutter="0"/>
          <w:cols w:space="708"/>
          <w:docGrid w:linePitch="360"/>
        </w:sectPr>
      </w:pPr>
    </w:p>
    <w:p w14:paraId="10775B05" w14:textId="77777777" w:rsidR="002E01CB" w:rsidRPr="001D67E6" w:rsidRDefault="002E01CB" w:rsidP="002E01CB">
      <w:pPr>
        <w:spacing w:line="360" w:lineRule="auto"/>
        <w:ind w:left="709"/>
        <w:jc w:val="center"/>
        <w:rPr>
          <w:b/>
          <w:sz w:val="32"/>
          <w:szCs w:val="32"/>
          <w:u w:val="single"/>
        </w:rPr>
      </w:pPr>
      <w:r w:rsidRPr="001D67E6">
        <w:rPr>
          <w:b/>
          <w:sz w:val="32"/>
          <w:szCs w:val="32"/>
          <w:u w:val="single"/>
        </w:rPr>
        <w:lastRenderedPageBreak/>
        <w:t>Общие функции комитетов.</w:t>
      </w:r>
    </w:p>
    <w:p w14:paraId="4DEB8F8E" w14:textId="77777777" w:rsidR="002E01CB" w:rsidRPr="001D67E6" w:rsidRDefault="002E01CB" w:rsidP="002E01CB">
      <w:pPr>
        <w:spacing w:line="360" w:lineRule="auto"/>
        <w:ind w:left="709"/>
        <w:jc w:val="both"/>
        <w:rPr>
          <w:b/>
          <w:sz w:val="32"/>
          <w:szCs w:val="32"/>
          <w:u w:val="single"/>
        </w:rPr>
      </w:pPr>
    </w:p>
    <w:p w14:paraId="60EF1207" w14:textId="77777777" w:rsidR="002E01CB" w:rsidRPr="002E01CB" w:rsidRDefault="002E01CB" w:rsidP="002E01CB">
      <w:pPr>
        <w:spacing w:line="360" w:lineRule="auto"/>
        <w:ind w:firstLine="708"/>
        <w:jc w:val="center"/>
        <w:rPr>
          <w:b/>
          <w:sz w:val="28"/>
          <w:szCs w:val="28"/>
        </w:rPr>
      </w:pPr>
      <w:r w:rsidRPr="002E01CB">
        <w:rPr>
          <w:b/>
          <w:sz w:val="28"/>
          <w:szCs w:val="28"/>
        </w:rPr>
        <w:t>Основные задачи, функции,</w:t>
      </w:r>
    </w:p>
    <w:p w14:paraId="4E936F68" w14:textId="77777777" w:rsidR="002E01CB" w:rsidRPr="001D67E6" w:rsidRDefault="002E01CB" w:rsidP="002E01CB">
      <w:pPr>
        <w:pStyle w:val="ac"/>
        <w:shd w:val="clear" w:color="auto" w:fill="FFFFFF"/>
        <w:spacing w:before="0" w:after="0" w:line="360" w:lineRule="auto"/>
        <w:jc w:val="center"/>
        <w:rPr>
          <w:rStyle w:val="ab"/>
          <w:color w:val="353D25"/>
          <w:sz w:val="28"/>
          <w:szCs w:val="28"/>
        </w:rPr>
      </w:pPr>
      <w:r w:rsidRPr="002E01CB">
        <w:rPr>
          <w:b/>
          <w:sz w:val="28"/>
          <w:szCs w:val="28"/>
        </w:rPr>
        <w:t>обязанности</w:t>
      </w:r>
      <w:r w:rsidRPr="002E01CB">
        <w:rPr>
          <w:rStyle w:val="ab"/>
          <w:color w:val="353D25"/>
          <w:sz w:val="28"/>
          <w:szCs w:val="28"/>
        </w:rPr>
        <w:t xml:space="preserve">  к</w:t>
      </w:r>
      <w:r w:rsidRPr="001D67E6">
        <w:rPr>
          <w:rStyle w:val="ab"/>
          <w:color w:val="353D25"/>
          <w:sz w:val="28"/>
          <w:szCs w:val="28"/>
        </w:rPr>
        <w:t>омиссии назначений</w:t>
      </w:r>
    </w:p>
    <w:p w14:paraId="0925D2F5" w14:textId="77777777" w:rsidR="002E01CB" w:rsidRPr="001D67E6" w:rsidRDefault="002E01CB" w:rsidP="002E01CB">
      <w:pPr>
        <w:pStyle w:val="ac"/>
        <w:shd w:val="clear" w:color="auto" w:fill="FFFFFF"/>
        <w:spacing w:before="0" w:after="0" w:line="360" w:lineRule="auto"/>
        <w:jc w:val="center"/>
        <w:rPr>
          <w:rStyle w:val="ab"/>
          <w:color w:val="353D25"/>
          <w:sz w:val="28"/>
          <w:szCs w:val="28"/>
        </w:rPr>
      </w:pPr>
      <w:r w:rsidRPr="001D67E6">
        <w:rPr>
          <w:rStyle w:val="ab"/>
          <w:color w:val="353D25"/>
          <w:sz w:val="28"/>
          <w:szCs w:val="28"/>
        </w:rPr>
        <w:t>Федерации футбола Ленинградской области.</w:t>
      </w:r>
    </w:p>
    <w:p w14:paraId="0B1AC33E"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w:t>
      </w:r>
    </w:p>
    <w:p w14:paraId="1CC0EAE1"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xml:space="preserve">Настоящее Положение регламентирует порядок деятельности Комиссии назначений Федерации футбола Ленинградской </w:t>
      </w:r>
      <w:proofErr w:type="gramStart"/>
      <w:r w:rsidRPr="001D67E6">
        <w:rPr>
          <w:color w:val="353D25"/>
          <w:sz w:val="28"/>
          <w:szCs w:val="28"/>
        </w:rPr>
        <w:t>области..</w:t>
      </w:r>
      <w:proofErr w:type="gramEnd"/>
    </w:p>
    <w:p w14:paraId="2FFF8CE9"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w:t>
      </w:r>
    </w:p>
    <w:p w14:paraId="79CD91F2"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ОБЩИЕ ПОЛОЖЕНИЯ</w:t>
      </w:r>
    </w:p>
    <w:p w14:paraId="5E64DFCE"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1.1. Термины, сокращения и аббревиатуры, используемые в настоящем Положении:</w:t>
      </w:r>
    </w:p>
    <w:p w14:paraId="5EEADB71"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 Комиссия – Комиссия назначений Судейского комитета  Ленинградской  областной Федерации футбола;</w:t>
      </w:r>
    </w:p>
    <w:p w14:paraId="72F176AF"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2) Судейский комитет – Судейский комитет Федерации футбола ленинградской области;</w:t>
      </w:r>
    </w:p>
    <w:p w14:paraId="34630259"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 Федерация – Федерация футбола Ленинградской области.;</w:t>
      </w:r>
    </w:p>
    <w:p w14:paraId="555DE407"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1.2. Комиссия – коллегиальный орган Судейского комитета, осуществляющий от его имени назначения судей на матчи, проводимых Федерацией и иными организациями, передавшими соответствующие полномочия Судейскому комитету, а также осуществляющий иные полномочия в соответствии с настоящим Положением.</w:t>
      </w:r>
    </w:p>
    <w:p w14:paraId="0E01B644"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1.3. Комиссия в своей деятельности руководствуется Уставом Федерации, Положением о Судейском комитете, настоящим Положением и иными документами, утвержденными Федерацией или Судейским комитетом.</w:t>
      </w:r>
    </w:p>
    <w:p w14:paraId="72B9FA62"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lastRenderedPageBreak/>
        <w:t>1.4. Комиссия осуществляет свою деятельность коллегиально: в ее состав руководителем Судейского комитета назначаются председатель и два члена с правом решающего голоса.</w:t>
      </w:r>
    </w:p>
    <w:p w14:paraId="63C77DD5"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1.5. Председатель и члены Комиссии освобождаются от должности руководителем Судейского комитета.</w:t>
      </w:r>
    </w:p>
    <w:p w14:paraId="77333482"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1.6. Деятельность Комиссии финансируется из следующих средств:</w:t>
      </w:r>
    </w:p>
    <w:p w14:paraId="02726128"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средства Федерации;</w:t>
      </w:r>
    </w:p>
    <w:p w14:paraId="7905EDCE"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средства, преданные Судейскому комитету.</w:t>
      </w:r>
    </w:p>
    <w:p w14:paraId="7380F378"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Финансирование в любом виде деятельности Комиссии со стороны команд и (или) клубов, являющихся участниками соревнований, проводимых организациями, указанными в пункте 1.2 настоящего Положения, а также арбитрами, запрещается. Средства, поступившие из указанных в настоящем пункте источников, подлежат возврату.</w:t>
      </w:r>
    </w:p>
    <w:p w14:paraId="35092846"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w:t>
      </w:r>
    </w:p>
    <w:p w14:paraId="3B5ACBA3"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Обязанности комиссии</w:t>
      </w:r>
    </w:p>
    <w:p w14:paraId="25430DA0"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2.1. Компетенцию Комиссии составляют следующие полномочия в отношении определенных настоящим Положением предметов ведения:</w:t>
      </w:r>
    </w:p>
    <w:p w14:paraId="186E6BB3"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назначение судей  на матчи;</w:t>
      </w:r>
    </w:p>
    <w:p w14:paraId="5F266AD2"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xml:space="preserve">- информирование судей о матчах, на которые они назначены (место и время проведения матчей, участвующие команды, их контактная информация, состав судейской бригады и </w:t>
      </w:r>
      <w:proofErr w:type="gramStart"/>
      <w:r w:rsidRPr="001D67E6">
        <w:rPr>
          <w:color w:val="353D25"/>
          <w:sz w:val="28"/>
          <w:szCs w:val="28"/>
        </w:rPr>
        <w:t>т.д.</w:t>
      </w:r>
      <w:proofErr w:type="gramEnd"/>
      <w:r w:rsidRPr="001D67E6">
        <w:rPr>
          <w:color w:val="353D25"/>
          <w:sz w:val="28"/>
          <w:szCs w:val="28"/>
        </w:rPr>
        <w:t>), не позднее чем за пять суток до его начала;</w:t>
      </w:r>
    </w:p>
    <w:p w14:paraId="5FDCEE5A"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прием подтверждений получения назначений на матчи судьями;</w:t>
      </w:r>
    </w:p>
    <w:p w14:paraId="39B0DA66"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принятие оперативных мер в случае невозможности проведения матча назначенным судьей;</w:t>
      </w:r>
    </w:p>
    <w:p w14:paraId="50B73D84"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lastRenderedPageBreak/>
        <w:t>- обеспечение исполнения решений, принятых Контрольно-дисциплинарной комиссией Судейского комитета в части дисквалификации арбитров;</w:t>
      </w:r>
    </w:p>
    <w:p w14:paraId="20BFCF37"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информирование арбитров о переносах матчей;</w:t>
      </w:r>
    </w:p>
    <w:p w14:paraId="797D37C9"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обеспечение оптимальной загруженности арбитров;</w:t>
      </w:r>
    </w:p>
    <w:p w14:paraId="53D20CCF"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содействие судьям в вопросах организации выезда на судейство;</w:t>
      </w:r>
    </w:p>
    <w:p w14:paraId="3C424587"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предоставление еженедельной и ежемесячной отчетности руководителю Судейского комитета о произведенных  назначениях.</w:t>
      </w:r>
    </w:p>
    <w:p w14:paraId="55722E33"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2.2. Передача полномочий Комиссии какому-либо лицу или органу Судейского комитета или Федерации не допускается.</w:t>
      </w:r>
    </w:p>
    <w:p w14:paraId="1863326C"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w:t>
      </w:r>
    </w:p>
    <w:p w14:paraId="30920F2F"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ПОРЯДОК РАБОТЫ КОМИССИИ</w:t>
      </w:r>
    </w:p>
    <w:p w14:paraId="6E5D4F85"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3.1. Комиссия производит назначения еженедельно. Назначения на календарный (не перенесенный) матч должны быть произведены не позднее чем за пять суток до его начала.</w:t>
      </w:r>
    </w:p>
    <w:p w14:paraId="0CC08C2B"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3.2. Назначения осуществляются в соответствии со следующими требованиями:</w:t>
      </w:r>
    </w:p>
    <w:p w14:paraId="51CE01FF"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назначаемый судья должен быть включен в соответствующий список судей, рекомендованных для судейства соревнований, на матчи которых производятся назначения;</w:t>
      </w:r>
    </w:p>
    <w:p w14:paraId="672F6C33"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рекомендованный к судейству определенных соревнований судья должен фактически получать назначения на соответствующие соревнования, за исключением периодов времени, когда он привлечен к дисциплинарной ответственности (дисквалифицирован);</w:t>
      </w:r>
    </w:p>
    <w:p w14:paraId="2156D531"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загрузка судей должна быть оптимальной и распределяться равномерно между судьями одного уровня квалификации;</w:t>
      </w:r>
    </w:p>
    <w:p w14:paraId="1B3D8B86"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lastRenderedPageBreak/>
        <w:t>- должна учитываться специализация арбитров («мини-футбол», «помощник судьи» и «главный судья»);</w:t>
      </w:r>
    </w:p>
    <w:p w14:paraId="231E5B8A"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назначаемые на матчи судьи должны соответствовать регламенту соответствующего соревнования, в том числе по возрасту;</w:t>
      </w:r>
    </w:p>
    <w:p w14:paraId="5EAA7806"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назначения конкретного арбитрами должны быть равномерно распределены между играми различных команд;</w:t>
      </w:r>
    </w:p>
    <w:p w14:paraId="4CCB758A"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должны быть учтены опыт арбитра, его профессиональные качества в целом, а также их состояние на момент назначения на конкретный матч.</w:t>
      </w:r>
    </w:p>
    <w:p w14:paraId="34691689"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3.3. Решения Комиссии принимаются путем голосования всех членов Комиссии. Воздержание от голосования не допускается.</w:t>
      </w:r>
    </w:p>
    <w:p w14:paraId="3E9252B9"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 xml:space="preserve">3.4. Назначения утверждаются руководителем Судейского комитета. В случае </w:t>
      </w:r>
      <w:proofErr w:type="spellStart"/>
      <w:r w:rsidRPr="001D67E6">
        <w:rPr>
          <w:color w:val="353D25"/>
          <w:sz w:val="28"/>
          <w:szCs w:val="28"/>
        </w:rPr>
        <w:t>неутверждения</w:t>
      </w:r>
      <w:proofErr w:type="spellEnd"/>
      <w:r w:rsidRPr="001D67E6">
        <w:rPr>
          <w:color w:val="353D25"/>
          <w:sz w:val="28"/>
          <w:szCs w:val="28"/>
        </w:rPr>
        <w:t xml:space="preserve">  назначений руководитель Судейского комитета производит соответствующие изменения и доводит соответствующую информацию до председателя Комиссии.</w:t>
      </w:r>
    </w:p>
    <w:p w14:paraId="0E7C4B97"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3.5. Назначения должны быть опубликованы секретарем Судейского комитета в сети Интернет незамедлительно после получения им соответствующей информации.</w:t>
      </w:r>
    </w:p>
    <w:p w14:paraId="516CA52A" w14:textId="77777777" w:rsidR="002E01CB" w:rsidRPr="001D67E6" w:rsidRDefault="002E01CB" w:rsidP="002E01CB">
      <w:pPr>
        <w:pStyle w:val="ac"/>
        <w:shd w:val="clear" w:color="auto" w:fill="FFFFFF"/>
        <w:spacing w:before="0" w:after="0" w:line="360" w:lineRule="auto"/>
        <w:jc w:val="both"/>
        <w:rPr>
          <w:color w:val="353D25"/>
          <w:sz w:val="28"/>
          <w:szCs w:val="28"/>
        </w:rPr>
      </w:pPr>
      <w:r w:rsidRPr="001D67E6">
        <w:rPr>
          <w:color w:val="353D25"/>
          <w:sz w:val="28"/>
          <w:szCs w:val="28"/>
        </w:rPr>
        <w:t>3.6. Получение назначений судьями и подтверждение получения назначений производится через официальный сайт Федерации и по мобильному телефону.</w:t>
      </w:r>
    </w:p>
    <w:p w14:paraId="500916C5" w14:textId="77777777" w:rsidR="002E01CB" w:rsidRPr="002E01CB" w:rsidRDefault="002E01CB" w:rsidP="002E01CB">
      <w:pPr>
        <w:pStyle w:val="ac"/>
        <w:shd w:val="clear" w:color="auto" w:fill="FFFFFF"/>
        <w:spacing w:before="0" w:after="0" w:line="360" w:lineRule="auto"/>
        <w:ind w:firstLine="139"/>
        <w:jc w:val="both"/>
        <w:rPr>
          <w:color w:val="353D25"/>
          <w:sz w:val="28"/>
          <w:szCs w:val="28"/>
        </w:rPr>
      </w:pPr>
      <w:r w:rsidRPr="001D67E6">
        <w:rPr>
          <w:color w:val="353D25"/>
          <w:sz w:val="28"/>
          <w:szCs w:val="28"/>
        </w:rPr>
        <w:t>3.7. Председатель Комиссии обязан сообщать руководителю Судейского комитета о фактах необоснованных отказов от судейства, самовольных заменах, несвоевременных подтверждениях получения назначений, опозданиях на матчи, неявках судей и других нарушениях Дисциплинарного кодекса арбитра.</w:t>
      </w:r>
    </w:p>
    <w:p w14:paraId="07BB6D98" w14:textId="77777777" w:rsidR="00F24F37" w:rsidRDefault="00F24F37" w:rsidP="002E01CB">
      <w:pPr>
        <w:spacing w:line="360" w:lineRule="auto"/>
        <w:ind w:left="360" w:firstLine="348"/>
        <w:jc w:val="both"/>
        <w:rPr>
          <w:b/>
          <w:sz w:val="28"/>
          <w:szCs w:val="28"/>
        </w:rPr>
      </w:pPr>
    </w:p>
    <w:p w14:paraId="3C681485" w14:textId="77777777" w:rsidR="002E01CB" w:rsidRPr="002E01CB" w:rsidRDefault="002E01CB" w:rsidP="002E01CB">
      <w:pPr>
        <w:spacing w:line="360" w:lineRule="auto"/>
        <w:ind w:left="360" w:firstLine="348"/>
        <w:jc w:val="both"/>
        <w:rPr>
          <w:b/>
          <w:sz w:val="28"/>
          <w:szCs w:val="28"/>
        </w:rPr>
      </w:pPr>
      <w:r w:rsidRPr="002E01CB">
        <w:rPr>
          <w:b/>
          <w:sz w:val="28"/>
          <w:szCs w:val="28"/>
        </w:rPr>
        <w:lastRenderedPageBreak/>
        <w:t>Цели, задачи, организация деятельности Спортивно-квалификационной комиссии Судейской коллегии.</w:t>
      </w:r>
    </w:p>
    <w:p w14:paraId="7FE803E9" w14:textId="77777777" w:rsidR="002E01CB" w:rsidRPr="00BE7845" w:rsidRDefault="002E01CB" w:rsidP="002E01CB">
      <w:pPr>
        <w:spacing w:line="360" w:lineRule="auto"/>
        <w:ind w:left="360" w:firstLine="348"/>
        <w:jc w:val="both"/>
        <w:rPr>
          <w:sz w:val="28"/>
          <w:szCs w:val="28"/>
          <w:u w:val="single"/>
        </w:rPr>
      </w:pPr>
    </w:p>
    <w:p w14:paraId="02EAFA6F"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Спортивно-квалификационная комиссия (далее СКК) является постоянно действующим структурным подразделением Коллегии.</w:t>
      </w:r>
    </w:p>
    <w:p w14:paraId="0B962050"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Решение СКК выносятся на утверждение Бюро Президиума Коллегии.</w:t>
      </w:r>
    </w:p>
    <w:p w14:paraId="19624215"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Участие в разработке «Дисциплинарного кодекса арбитра»</w:t>
      </w:r>
    </w:p>
    <w:p w14:paraId="698DDFC2"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Составляет рейтинг судей и помощников судей.</w:t>
      </w:r>
    </w:p>
    <w:p w14:paraId="02CDF2A7"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Проводит ротацию судей по итогам первого круга и сезона.</w:t>
      </w:r>
    </w:p>
    <w:p w14:paraId="31E2B24E"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Разрабатывает Положение о порядке отбора и рекомендаций судей.</w:t>
      </w:r>
    </w:p>
    <w:p w14:paraId="60DF38AC"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Проводит аттестацию судей по итогам сезона.</w:t>
      </w:r>
    </w:p>
    <w:p w14:paraId="6E8E0343"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Готовит представления к присвоению судейских званий (категорий).</w:t>
      </w:r>
    </w:p>
    <w:p w14:paraId="592006F1"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Участвует в организации и проведении тестирования по физической и теоретической подготовке арбитров.</w:t>
      </w:r>
    </w:p>
    <w:p w14:paraId="3CB73114"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При СКК действует аналитическая комиссия, работающая по сбору, анализу, обработке статистической и иной информации о работе судьи, сведения о качестве заполнения протоколов матчей.</w:t>
      </w:r>
    </w:p>
    <w:p w14:paraId="5AE2AAD3"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Участие в определении лучших судей по итогам сезона.</w:t>
      </w:r>
    </w:p>
    <w:p w14:paraId="44C04355"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В состав СКК водят: председатель, секретарь, члены комиссии (необходимое число).</w:t>
      </w:r>
    </w:p>
    <w:p w14:paraId="1EE3F630"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Численный состав СКК должен быть нечетным.</w:t>
      </w:r>
    </w:p>
    <w:p w14:paraId="2A684EE7"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Председатель СКК осуществляет руководство работой и несет персональную ответственность за выполнение возложенных задач.</w:t>
      </w:r>
    </w:p>
    <w:p w14:paraId="7EA7C7FC"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lastRenderedPageBreak/>
        <w:t>Состав СКК утверждается  руководителем Департамента.</w:t>
      </w:r>
    </w:p>
    <w:p w14:paraId="05B0071C"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Председатель СКК является членом Президиума Коллегии.</w:t>
      </w:r>
    </w:p>
    <w:p w14:paraId="4D0D7AB0"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Заседания СКК проводятся не реже одного раза в месяц, а также по мере необходимости. Внеочередные заседания СКК могут быть созваны председателем по инициативе не менее 1/3членов.</w:t>
      </w:r>
    </w:p>
    <w:p w14:paraId="192890A6"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СКК правомочна рассматривать и решать вопросы, если на ее заседании присутствует не менее половины членов.</w:t>
      </w:r>
    </w:p>
    <w:p w14:paraId="4441FA8F"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СКК принимает свои решения простым большинством голосов. Голосование может быть только открытым. Каждый член Комиссии имеет один голос.</w:t>
      </w:r>
    </w:p>
    <w:p w14:paraId="32361A04"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Председатель следит за должным выполнением функций каждого члена СКК, определяет  даты заседаний и докладывает Президиуму Коллегии о работе СКК.</w:t>
      </w:r>
    </w:p>
    <w:p w14:paraId="6090CBAA"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Секретарь ведет протокол заседания. На секретаря возлагается подготовка материалов к заседаниям СКК.</w:t>
      </w:r>
    </w:p>
    <w:p w14:paraId="2DE22C26" w14:textId="77777777" w:rsidR="002E01CB" w:rsidRDefault="002E01CB" w:rsidP="002E01CB">
      <w:pPr>
        <w:numPr>
          <w:ilvl w:val="0"/>
          <w:numId w:val="35"/>
        </w:numPr>
        <w:tabs>
          <w:tab w:val="num" w:pos="540"/>
        </w:tabs>
        <w:spacing w:line="360" w:lineRule="auto"/>
        <w:ind w:left="540" w:hanging="540"/>
        <w:jc w:val="both"/>
        <w:rPr>
          <w:sz w:val="28"/>
          <w:szCs w:val="28"/>
        </w:rPr>
      </w:pPr>
      <w:r>
        <w:rPr>
          <w:sz w:val="28"/>
          <w:szCs w:val="28"/>
        </w:rPr>
        <w:t>Годовой отчет о деятельности СКК утверждается Президиумом Коллегии.</w:t>
      </w:r>
    </w:p>
    <w:p w14:paraId="58C47D27" w14:textId="77777777" w:rsidR="002E01CB" w:rsidRDefault="002E01CB" w:rsidP="002E01CB">
      <w:pPr>
        <w:spacing w:line="360" w:lineRule="auto"/>
        <w:ind w:left="540"/>
        <w:jc w:val="both"/>
        <w:rPr>
          <w:sz w:val="28"/>
          <w:szCs w:val="28"/>
        </w:rPr>
      </w:pPr>
    </w:p>
    <w:p w14:paraId="050228B9" w14:textId="77777777" w:rsidR="002E01CB" w:rsidRPr="00184848" w:rsidRDefault="002E01CB" w:rsidP="00184848">
      <w:pPr>
        <w:spacing w:line="360" w:lineRule="auto"/>
        <w:ind w:firstLine="708"/>
        <w:jc w:val="center"/>
        <w:rPr>
          <w:b/>
          <w:sz w:val="28"/>
          <w:szCs w:val="28"/>
        </w:rPr>
      </w:pPr>
      <w:r w:rsidRPr="00184848">
        <w:rPr>
          <w:b/>
          <w:sz w:val="28"/>
          <w:szCs w:val="28"/>
        </w:rPr>
        <w:t>Основные задачи, функции,</w:t>
      </w:r>
    </w:p>
    <w:p w14:paraId="3EE0F5BB" w14:textId="77777777" w:rsidR="002E01CB" w:rsidRPr="00184848" w:rsidRDefault="002E01CB" w:rsidP="00184848">
      <w:pPr>
        <w:ind w:left="-360" w:firstLine="720"/>
        <w:jc w:val="center"/>
        <w:rPr>
          <w:b/>
          <w:sz w:val="28"/>
          <w:szCs w:val="28"/>
        </w:rPr>
      </w:pPr>
      <w:r w:rsidRPr="00184848">
        <w:rPr>
          <w:b/>
          <w:sz w:val="28"/>
          <w:szCs w:val="28"/>
        </w:rPr>
        <w:t xml:space="preserve">обязанности </w:t>
      </w:r>
      <w:r w:rsidR="00184848">
        <w:rPr>
          <w:b/>
          <w:sz w:val="28"/>
          <w:szCs w:val="28"/>
        </w:rPr>
        <w:t>Учебно-м</w:t>
      </w:r>
      <w:r w:rsidR="00184848" w:rsidRPr="00184848">
        <w:rPr>
          <w:b/>
          <w:sz w:val="28"/>
          <w:szCs w:val="28"/>
        </w:rPr>
        <w:t>етодического комплекса (комиссии)</w:t>
      </w:r>
      <w:r w:rsidR="00184848">
        <w:rPr>
          <w:b/>
          <w:sz w:val="28"/>
          <w:szCs w:val="28"/>
        </w:rPr>
        <w:t>.</w:t>
      </w:r>
    </w:p>
    <w:p w14:paraId="573FED6F" w14:textId="77777777" w:rsidR="002E01CB" w:rsidRPr="00184848" w:rsidRDefault="002E01CB" w:rsidP="00184848">
      <w:pPr>
        <w:ind w:left="-360"/>
        <w:jc w:val="center"/>
        <w:rPr>
          <w:b/>
          <w:sz w:val="28"/>
          <w:szCs w:val="28"/>
        </w:rPr>
      </w:pPr>
    </w:p>
    <w:p w14:paraId="4A84A7BF" w14:textId="77777777" w:rsidR="002E01CB" w:rsidRPr="00184848" w:rsidRDefault="002E01CB" w:rsidP="002E01CB">
      <w:pPr>
        <w:ind w:left="-360"/>
        <w:jc w:val="both"/>
        <w:rPr>
          <w:b/>
          <w:sz w:val="28"/>
          <w:szCs w:val="28"/>
        </w:rPr>
      </w:pPr>
    </w:p>
    <w:p w14:paraId="5E241DDB" w14:textId="77777777" w:rsidR="002E01CB" w:rsidRDefault="002E01CB" w:rsidP="002E01CB">
      <w:pPr>
        <w:spacing w:line="360" w:lineRule="auto"/>
        <w:ind w:left="-357"/>
        <w:jc w:val="both"/>
        <w:rPr>
          <w:sz w:val="28"/>
          <w:szCs w:val="28"/>
        </w:rPr>
      </w:pPr>
      <w:r>
        <w:rPr>
          <w:b/>
          <w:sz w:val="28"/>
          <w:szCs w:val="28"/>
        </w:rPr>
        <w:tab/>
      </w:r>
      <w:r>
        <w:rPr>
          <w:b/>
          <w:sz w:val="28"/>
          <w:szCs w:val="28"/>
        </w:rPr>
        <w:tab/>
      </w:r>
      <w:r w:rsidRPr="006F3CE6">
        <w:rPr>
          <w:sz w:val="28"/>
          <w:szCs w:val="28"/>
        </w:rPr>
        <w:t>Под</w:t>
      </w:r>
      <w:r>
        <w:rPr>
          <w:sz w:val="28"/>
          <w:szCs w:val="28"/>
        </w:rPr>
        <w:t xml:space="preserve">готовка судей по футболу является основополагающей задачей деятельности Судейского комитета Федерации и УМК. Каждый футбольный матч, организуемый Федерацией футбола Ленинградской области, должен иметь образованного арбитра соответствующего уровня. Несмотря на то, что достаточно сложно подсчитать каков процент матчей, на которых уже работают образованные арбитры, но эта цель чрезвычайно важна и амбициозна. Ее решение </w:t>
      </w:r>
      <w:r>
        <w:rPr>
          <w:sz w:val="28"/>
          <w:szCs w:val="28"/>
        </w:rPr>
        <w:lastRenderedPageBreak/>
        <w:t>требует не один год планомерной работы, что соответствует задачам создания долгосрочной программы развития судейства и инспектирования в Ленинградской области.</w:t>
      </w:r>
    </w:p>
    <w:p w14:paraId="2A9A41BD" w14:textId="77777777" w:rsidR="002E01CB" w:rsidRDefault="002E01CB" w:rsidP="002E01CB">
      <w:pPr>
        <w:spacing w:line="360" w:lineRule="auto"/>
        <w:ind w:left="-357"/>
        <w:jc w:val="both"/>
        <w:rPr>
          <w:sz w:val="28"/>
          <w:szCs w:val="28"/>
        </w:rPr>
      </w:pPr>
      <w:r>
        <w:rPr>
          <w:sz w:val="28"/>
          <w:szCs w:val="28"/>
        </w:rPr>
        <w:tab/>
      </w:r>
      <w:r>
        <w:rPr>
          <w:sz w:val="28"/>
          <w:szCs w:val="28"/>
        </w:rPr>
        <w:tab/>
        <w:t xml:space="preserve">Для эффективного решения основных задач долгосрочной программы, а именно </w:t>
      </w:r>
      <w:r w:rsidRPr="0038223C">
        <w:rPr>
          <w:b/>
          <w:sz w:val="28"/>
          <w:szCs w:val="28"/>
        </w:rPr>
        <w:t>набора</w:t>
      </w:r>
      <w:r>
        <w:rPr>
          <w:b/>
          <w:sz w:val="28"/>
          <w:szCs w:val="28"/>
        </w:rPr>
        <w:t>, подготовки</w:t>
      </w:r>
      <w:r w:rsidRPr="0038223C">
        <w:rPr>
          <w:b/>
          <w:sz w:val="28"/>
          <w:szCs w:val="28"/>
        </w:rPr>
        <w:t xml:space="preserve"> и удержания судей</w:t>
      </w:r>
      <w:r>
        <w:rPr>
          <w:sz w:val="28"/>
          <w:szCs w:val="28"/>
        </w:rPr>
        <w:t xml:space="preserve"> - требуется наличие трех простейших (минимальных) условий:</w:t>
      </w:r>
    </w:p>
    <w:p w14:paraId="7AD8A7B4" w14:textId="77777777" w:rsidR="002E01CB" w:rsidRDefault="002E01CB" w:rsidP="002E01CB">
      <w:pPr>
        <w:numPr>
          <w:ilvl w:val="0"/>
          <w:numId w:val="17"/>
        </w:numPr>
        <w:spacing w:line="360" w:lineRule="auto"/>
        <w:jc w:val="both"/>
        <w:rPr>
          <w:sz w:val="28"/>
          <w:szCs w:val="28"/>
        </w:rPr>
      </w:pPr>
      <w:r w:rsidRPr="00A60517">
        <w:rPr>
          <w:sz w:val="28"/>
          <w:szCs w:val="28"/>
          <w:u w:val="single"/>
        </w:rPr>
        <w:t>Создание современной базы данных</w:t>
      </w:r>
      <w:r>
        <w:rPr>
          <w:sz w:val="28"/>
          <w:szCs w:val="28"/>
        </w:rPr>
        <w:t xml:space="preserve"> на зарегистрированных судей (на всех уровнях), что обеспечит возможность эффективной оценки их деятельности на протяжении их судейской деятельности.</w:t>
      </w:r>
    </w:p>
    <w:p w14:paraId="64A69F7F" w14:textId="77777777" w:rsidR="002E01CB" w:rsidRDefault="002E01CB" w:rsidP="002E01CB">
      <w:pPr>
        <w:numPr>
          <w:ilvl w:val="0"/>
          <w:numId w:val="17"/>
        </w:numPr>
        <w:spacing w:line="360" w:lineRule="auto"/>
        <w:jc w:val="both"/>
        <w:rPr>
          <w:sz w:val="28"/>
          <w:szCs w:val="28"/>
        </w:rPr>
      </w:pPr>
      <w:r>
        <w:rPr>
          <w:sz w:val="28"/>
          <w:szCs w:val="28"/>
          <w:u w:val="single"/>
        </w:rPr>
        <w:t xml:space="preserve">Наличие бюджета (финансирования) </w:t>
      </w:r>
      <w:r>
        <w:rPr>
          <w:sz w:val="28"/>
          <w:szCs w:val="28"/>
        </w:rPr>
        <w:t>реализуемой Программы набора, подготовки и удержания судей. Обязательное наличие ответственных за данный «участок» работы в районах области.</w:t>
      </w:r>
    </w:p>
    <w:p w14:paraId="6741B5C2" w14:textId="77777777" w:rsidR="002E01CB" w:rsidRPr="00162861" w:rsidRDefault="002E01CB" w:rsidP="002E01CB">
      <w:pPr>
        <w:numPr>
          <w:ilvl w:val="0"/>
          <w:numId w:val="17"/>
        </w:numPr>
        <w:spacing w:line="360" w:lineRule="auto"/>
        <w:jc w:val="both"/>
        <w:rPr>
          <w:sz w:val="28"/>
          <w:szCs w:val="28"/>
        </w:rPr>
      </w:pPr>
      <w:r>
        <w:rPr>
          <w:sz w:val="28"/>
          <w:szCs w:val="28"/>
          <w:u w:val="single"/>
        </w:rPr>
        <w:t>Наличие э</w:t>
      </w:r>
      <w:r w:rsidRPr="00162861">
        <w:rPr>
          <w:sz w:val="28"/>
          <w:szCs w:val="28"/>
          <w:u w:val="single"/>
        </w:rPr>
        <w:t>ффективн</w:t>
      </w:r>
      <w:r>
        <w:rPr>
          <w:sz w:val="28"/>
          <w:szCs w:val="28"/>
          <w:u w:val="single"/>
        </w:rPr>
        <w:t>ой и доступной информационной политики Федерации</w:t>
      </w:r>
      <w:r>
        <w:rPr>
          <w:sz w:val="28"/>
          <w:szCs w:val="28"/>
        </w:rPr>
        <w:t xml:space="preserve"> для обеспечения взаимодействия</w:t>
      </w:r>
      <w:r w:rsidRPr="00162861">
        <w:rPr>
          <w:sz w:val="28"/>
          <w:szCs w:val="28"/>
        </w:rPr>
        <w:t xml:space="preserve"> </w:t>
      </w:r>
      <w:r>
        <w:rPr>
          <w:sz w:val="28"/>
          <w:szCs w:val="28"/>
        </w:rPr>
        <w:t>членов</w:t>
      </w:r>
      <w:r w:rsidRPr="00162861">
        <w:rPr>
          <w:sz w:val="28"/>
          <w:szCs w:val="28"/>
        </w:rPr>
        <w:t xml:space="preserve"> Федерации,</w:t>
      </w:r>
      <w:r>
        <w:rPr>
          <w:sz w:val="28"/>
          <w:szCs w:val="28"/>
        </w:rPr>
        <w:t xml:space="preserve"> органов государственного управления,</w:t>
      </w:r>
      <w:r w:rsidRPr="00162861">
        <w:rPr>
          <w:sz w:val="28"/>
          <w:szCs w:val="28"/>
        </w:rPr>
        <w:t xml:space="preserve"> суд</w:t>
      </w:r>
      <w:r>
        <w:rPr>
          <w:sz w:val="28"/>
          <w:szCs w:val="28"/>
        </w:rPr>
        <w:t>ей</w:t>
      </w:r>
      <w:r w:rsidRPr="00162861">
        <w:rPr>
          <w:sz w:val="28"/>
          <w:szCs w:val="28"/>
        </w:rPr>
        <w:t xml:space="preserve">, </w:t>
      </w:r>
      <w:r>
        <w:rPr>
          <w:sz w:val="28"/>
          <w:szCs w:val="28"/>
        </w:rPr>
        <w:t xml:space="preserve">инспекторов, </w:t>
      </w:r>
      <w:r w:rsidRPr="00162861">
        <w:rPr>
          <w:sz w:val="28"/>
          <w:szCs w:val="28"/>
        </w:rPr>
        <w:t>представител</w:t>
      </w:r>
      <w:r>
        <w:rPr>
          <w:sz w:val="28"/>
          <w:szCs w:val="28"/>
        </w:rPr>
        <w:t>ей</w:t>
      </w:r>
      <w:r w:rsidRPr="00162861">
        <w:rPr>
          <w:sz w:val="28"/>
          <w:szCs w:val="28"/>
        </w:rPr>
        <w:t xml:space="preserve"> СМИ, представител</w:t>
      </w:r>
      <w:r>
        <w:rPr>
          <w:sz w:val="28"/>
          <w:szCs w:val="28"/>
        </w:rPr>
        <w:t>ей</w:t>
      </w:r>
      <w:r w:rsidRPr="00162861">
        <w:rPr>
          <w:sz w:val="28"/>
          <w:szCs w:val="28"/>
        </w:rPr>
        <w:t xml:space="preserve"> общественности в районах области, от настроений и мнений которых зависит успех или неудача решений вопросов по набору, подготовке, удержанию и рекомендации судей.</w:t>
      </w:r>
    </w:p>
    <w:p w14:paraId="5EE6BF86" w14:textId="77777777" w:rsidR="002E01CB" w:rsidRDefault="002E01CB" w:rsidP="002E01CB">
      <w:pPr>
        <w:spacing w:line="360" w:lineRule="auto"/>
        <w:ind w:left="709" w:firstLine="357"/>
        <w:jc w:val="both"/>
        <w:rPr>
          <w:sz w:val="28"/>
          <w:szCs w:val="28"/>
        </w:rPr>
      </w:pPr>
      <w:r w:rsidRPr="002C3F63">
        <w:rPr>
          <w:sz w:val="28"/>
          <w:szCs w:val="28"/>
        </w:rPr>
        <w:t>При</w:t>
      </w:r>
      <w:r>
        <w:rPr>
          <w:sz w:val="28"/>
          <w:szCs w:val="28"/>
        </w:rPr>
        <w:t xml:space="preserve"> наличии выше перечисленных условий, первым этапом реализации Программы является набор – привлечение молодежи к судейству соревнований, путем создания положительного образа судьи, мотивационной базы. Основными исполнителями данного этапа являются представительства в районах основными задачами </w:t>
      </w:r>
      <w:proofErr w:type="spellStart"/>
      <w:r>
        <w:rPr>
          <w:sz w:val="28"/>
          <w:szCs w:val="28"/>
        </w:rPr>
        <w:t>котороых</w:t>
      </w:r>
      <w:proofErr w:type="spellEnd"/>
      <w:r>
        <w:rPr>
          <w:sz w:val="28"/>
          <w:szCs w:val="28"/>
        </w:rPr>
        <w:t xml:space="preserve"> </w:t>
      </w:r>
      <w:proofErr w:type="spellStart"/>
      <w:r>
        <w:rPr>
          <w:sz w:val="28"/>
          <w:szCs w:val="28"/>
        </w:rPr>
        <w:t>являеются</w:t>
      </w:r>
      <w:proofErr w:type="spellEnd"/>
      <w:r>
        <w:rPr>
          <w:sz w:val="28"/>
          <w:szCs w:val="28"/>
        </w:rPr>
        <w:t>:</w:t>
      </w:r>
    </w:p>
    <w:p w14:paraId="554E4EAC" w14:textId="77777777" w:rsidR="002E01CB" w:rsidRDefault="002E01CB" w:rsidP="002E01CB">
      <w:pPr>
        <w:spacing w:line="360" w:lineRule="auto"/>
        <w:ind w:left="709" w:firstLine="357"/>
        <w:jc w:val="both"/>
        <w:rPr>
          <w:sz w:val="28"/>
          <w:szCs w:val="28"/>
        </w:rPr>
      </w:pPr>
      <w:r>
        <w:rPr>
          <w:sz w:val="28"/>
          <w:szCs w:val="28"/>
        </w:rPr>
        <w:t>- агитационная работа в районе (футбольные коллективы, подростковые клубы, общеобразовательные школы, ВУЗы, спорткомитеты</w:t>
      </w:r>
      <w:proofErr w:type="gramStart"/>
      <w:r>
        <w:rPr>
          <w:sz w:val="28"/>
          <w:szCs w:val="28"/>
        </w:rPr>
        <w:t>) ;</w:t>
      </w:r>
      <w:proofErr w:type="gramEnd"/>
    </w:p>
    <w:p w14:paraId="382CF1E7" w14:textId="77777777" w:rsidR="002E01CB" w:rsidRDefault="002E01CB" w:rsidP="002E01CB">
      <w:pPr>
        <w:spacing w:line="360" w:lineRule="auto"/>
        <w:ind w:left="709" w:firstLine="357"/>
        <w:jc w:val="both"/>
        <w:rPr>
          <w:sz w:val="28"/>
          <w:szCs w:val="28"/>
        </w:rPr>
      </w:pPr>
      <w:r>
        <w:rPr>
          <w:sz w:val="28"/>
          <w:szCs w:val="28"/>
        </w:rPr>
        <w:lastRenderedPageBreak/>
        <w:t>- создание положительного образа судьи на примере лучших судей Ленинградской области, в том числе работа со средствами массовой информации;</w:t>
      </w:r>
    </w:p>
    <w:p w14:paraId="2F490775" w14:textId="77777777" w:rsidR="002E01CB" w:rsidRDefault="002E01CB" w:rsidP="002E01CB">
      <w:pPr>
        <w:spacing w:line="360" w:lineRule="auto"/>
        <w:ind w:left="709" w:firstLine="357"/>
        <w:jc w:val="both"/>
        <w:rPr>
          <w:sz w:val="28"/>
          <w:szCs w:val="28"/>
        </w:rPr>
      </w:pPr>
      <w:r>
        <w:rPr>
          <w:sz w:val="28"/>
          <w:szCs w:val="28"/>
        </w:rPr>
        <w:t>- привлечение к популяризации судейства лучших судей района и области;</w:t>
      </w:r>
    </w:p>
    <w:p w14:paraId="1FAFD37F" w14:textId="77777777" w:rsidR="002E01CB" w:rsidRDefault="002E01CB" w:rsidP="002E01CB">
      <w:pPr>
        <w:spacing w:line="360" w:lineRule="auto"/>
        <w:ind w:left="709" w:firstLine="357"/>
        <w:jc w:val="both"/>
        <w:rPr>
          <w:sz w:val="28"/>
          <w:szCs w:val="28"/>
        </w:rPr>
      </w:pPr>
      <w:r>
        <w:rPr>
          <w:sz w:val="28"/>
          <w:szCs w:val="28"/>
        </w:rPr>
        <w:t>- поиск талантливой молодежи;</w:t>
      </w:r>
    </w:p>
    <w:p w14:paraId="37516742" w14:textId="77777777" w:rsidR="002E01CB" w:rsidRDefault="002E01CB" w:rsidP="002E01CB">
      <w:pPr>
        <w:spacing w:line="360" w:lineRule="auto"/>
        <w:ind w:left="709" w:firstLine="357"/>
        <w:jc w:val="both"/>
        <w:rPr>
          <w:sz w:val="28"/>
          <w:szCs w:val="28"/>
        </w:rPr>
      </w:pPr>
      <w:r>
        <w:rPr>
          <w:sz w:val="28"/>
          <w:szCs w:val="28"/>
        </w:rPr>
        <w:t>- осуществление начальной подготовки судей (только в филиалах).</w:t>
      </w:r>
    </w:p>
    <w:p w14:paraId="48F32AB0" w14:textId="77777777" w:rsidR="002E01CB" w:rsidRDefault="002E01CB" w:rsidP="002E01CB">
      <w:pPr>
        <w:spacing w:line="360" w:lineRule="auto"/>
        <w:ind w:firstLine="708"/>
        <w:jc w:val="both"/>
        <w:rPr>
          <w:sz w:val="28"/>
          <w:szCs w:val="28"/>
        </w:rPr>
      </w:pPr>
      <w:r>
        <w:rPr>
          <w:sz w:val="28"/>
          <w:szCs w:val="28"/>
        </w:rPr>
        <w:t xml:space="preserve">В соответствии современными тенденциями развития мирового футбола - набор и подготовка судей должны осуществляться с учетом соотношения возраста молодого арбитра и возраста играющих команд </w:t>
      </w:r>
      <w:r w:rsidRPr="008F3D02">
        <w:rPr>
          <w:b/>
          <w:sz w:val="28"/>
          <w:szCs w:val="28"/>
          <w:u w:val="single"/>
        </w:rPr>
        <w:t>по следующему принципу</w:t>
      </w:r>
      <w:r>
        <w:rPr>
          <w:sz w:val="28"/>
          <w:szCs w:val="28"/>
        </w:rPr>
        <w:t>:</w:t>
      </w:r>
    </w:p>
    <w:p w14:paraId="33B9885E" w14:textId="77777777" w:rsidR="002E01CB" w:rsidRDefault="002E01CB" w:rsidP="002E01CB">
      <w:pPr>
        <w:spacing w:line="360" w:lineRule="auto"/>
        <w:ind w:left="709" w:firstLine="357"/>
        <w:jc w:val="both"/>
        <w:rPr>
          <w:color w:val="000000"/>
          <w:sz w:val="28"/>
          <w:szCs w:val="28"/>
        </w:rPr>
      </w:pPr>
      <w:r>
        <w:rPr>
          <w:color w:val="000000"/>
          <w:sz w:val="28"/>
          <w:szCs w:val="28"/>
        </w:rPr>
        <w:t xml:space="preserve">игроки 8-9 лет – судья до 14 лет, </w:t>
      </w:r>
    </w:p>
    <w:p w14:paraId="6FB13D3C" w14:textId="77777777" w:rsidR="002E01CB" w:rsidRDefault="002E01CB" w:rsidP="002E01CB">
      <w:pPr>
        <w:spacing w:line="360" w:lineRule="auto"/>
        <w:ind w:left="709" w:firstLine="357"/>
        <w:jc w:val="both"/>
        <w:rPr>
          <w:color w:val="000000"/>
          <w:sz w:val="28"/>
          <w:szCs w:val="28"/>
        </w:rPr>
      </w:pPr>
      <w:r>
        <w:rPr>
          <w:color w:val="000000"/>
          <w:sz w:val="28"/>
          <w:szCs w:val="28"/>
        </w:rPr>
        <w:t xml:space="preserve">игроки 10-11 лет – судья до 16 лет, </w:t>
      </w:r>
    </w:p>
    <w:p w14:paraId="7D8724BF" w14:textId="77777777" w:rsidR="002E01CB" w:rsidRDefault="002E01CB" w:rsidP="002E01CB">
      <w:pPr>
        <w:spacing w:line="360" w:lineRule="auto"/>
        <w:ind w:left="709" w:firstLine="357"/>
        <w:jc w:val="both"/>
        <w:rPr>
          <w:color w:val="000000"/>
          <w:sz w:val="28"/>
          <w:szCs w:val="28"/>
        </w:rPr>
      </w:pPr>
      <w:r>
        <w:rPr>
          <w:color w:val="000000"/>
          <w:sz w:val="28"/>
          <w:szCs w:val="28"/>
        </w:rPr>
        <w:t xml:space="preserve">игроки 12-13 лет – судья до 18 лет, </w:t>
      </w:r>
    </w:p>
    <w:p w14:paraId="4499C0A0" w14:textId="77777777" w:rsidR="002E01CB" w:rsidRDefault="002E01CB" w:rsidP="002E01CB">
      <w:pPr>
        <w:spacing w:line="360" w:lineRule="auto"/>
        <w:ind w:left="709" w:firstLine="357"/>
        <w:jc w:val="both"/>
        <w:rPr>
          <w:color w:val="000000"/>
          <w:sz w:val="28"/>
          <w:szCs w:val="28"/>
        </w:rPr>
      </w:pPr>
      <w:r>
        <w:rPr>
          <w:color w:val="000000"/>
          <w:sz w:val="28"/>
          <w:szCs w:val="28"/>
        </w:rPr>
        <w:t xml:space="preserve">юноши 14-15 лет – судья до 20 лет, </w:t>
      </w:r>
    </w:p>
    <w:p w14:paraId="597FA319" w14:textId="77777777" w:rsidR="002E01CB" w:rsidRDefault="002E01CB" w:rsidP="002E01CB">
      <w:pPr>
        <w:spacing w:line="360" w:lineRule="auto"/>
        <w:ind w:left="709" w:firstLine="357"/>
        <w:jc w:val="both"/>
        <w:rPr>
          <w:color w:val="000000"/>
          <w:sz w:val="28"/>
          <w:szCs w:val="28"/>
        </w:rPr>
      </w:pPr>
      <w:r>
        <w:rPr>
          <w:color w:val="000000"/>
          <w:sz w:val="28"/>
          <w:szCs w:val="28"/>
        </w:rPr>
        <w:t>игроки старше 16 лет – судья старше 20 лет.</w:t>
      </w:r>
    </w:p>
    <w:p w14:paraId="10A0E248" w14:textId="77777777" w:rsidR="002E01CB" w:rsidRDefault="002E01CB" w:rsidP="002E01CB">
      <w:pPr>
        <w:spacing w:line="360" w:lineRule="auto"/>
        <w:ind w:left="709" w:firstLine="357"/>
        <w:jc w:val="both"/>
        <w:rPr>
          <w:sz w:val="28"/>
          <w:szCs w:val="28"/>
        </w:rPr>
      </w:pPr>
      <w:r>
        <w:rPr>
          <w:color w:val="000000"/>
          <w:sz w:val="28"/>
          <w:szCs w:val="28"/>
        </w:rPr>
        <w:t>Подобное соотношение возраста судьи и возраста игрока позволит «расти» судье в своем профессиональном мастерстве так же как игроку, продвигаясь по ступенькам судейской карьеры от более простых матчей (детских команд) до более сложных – матчей любительских  и  профессиональных команд.</w:t>
      </w:r>
    </w:p>
    <w:p w14:paraId="0715A2BA" w14:textId="77777777" w:rsidR="002E01CB" w:rsidRPr="003700D4" w:rsidRDefault="002E01CB" w:rsidP="002E01CB">
      <w:pPr>
        <w:spacing w:line="360" w:lineRule="auto"/>
        <w:ind w:left="709" w:firstLine="357"/>
        <w:jc w:val="both"/>
        <w:rPr>
          <w:sz w:val="28"/>
          <w:szCs w:val="28"/>
          <w:u w:val="single"/>
        </w:rPr>
      </w:pPr>
      <w:r>
        <w:rPr>
          <w:sz w:val="28"/>
          <w:szCs w:val="28"/>
        </w:rPr>
        <w:tab/>
        <w:t xml:space="preserve"> </w:t>
      </w:r>
      <w:r w:rsidRPr="003700D4">
        <w:rPr>
          <w:sz w:val="28"/>
          <w:szCs w:val="28"/>
          <w:u w:val="single"/>
        </w:rPr>
        <w:t>Основными критериями для принятия решения заниматься судейством футбольных соревнований являются:</w:t>
      </w:r>
    </w:p>
    <w:p w14:paraId="64106062" w14:textId="77777777" w:rsidR="002E01CB" w:rsidRDefault="002E01CB" w:rsidP="002E01CB">
      <w:pPr>
        <w:spacing w:line="360" w:lineRule="auto"/>
        <w:ind w:left="709" w:firstLine="357"/>
        <w:jc w:val="both"/>
        <w:rPr>
          <w:sz w:val="28"/>
          <w:szCs w:val="28"/>
        </w:rPr>
      </w:pPr>
      <w:r>
        <w:rPr>
          <w:sz w:val="28"/>
          <w:szCs w:val="28"/>
        </w:rPr>
        <w:t>- возможность «занять свое место» в спортивной жизни региона, перспектива карьерного роста от уровня судьи 3-ей категории до судьи всероссийского и международного уровня;</w:t>
      </w:r>
    </w:p>
    <w:p w14:paraId="634E6CE3" w14:textId="77777777" w:rsidR="002E01CB" w:rsidRDefault="002E01CB" w:rsidP="002E01CB">
      <w:pPr>
        <w:spacing w:line="360" w:lineRule="auto"/>
        <w:ind w:left="709" w:firstLine="357"/>
        <w:jc w:val="both"/>
        <w:rPr>
          <w:sz w:val="28"/>
          <w:szCs w:val="28"/>
        </w:rPr>
      </w:pPr>
      <w:r>
        <w:rPr>
          <w:sz w:val="28"/>
          <w:szCs w:val="28"/>
        </w:rPr>
        <w:lastRenderedPageBreak/>
        <w:t>- завоевание авторитета в спортивной среде;</w:t>
      </w:r>
    </w:p>
    <w:p w14:paraId="52B41FC6" w14:textId="77777777" w:rsidR="002E01CB" w:rsidRDefault="002E01CB" w:rsidP="002E01CB">
      <w:pPr>
        <w:spacing w:line="360" w:lineRule="auto"/>
        <w:ind w:left="709" w:firstLine="357"/>
        <w:jc w:val="both"/>
        <w:rPr>
          <w:sz w:val="28"/>
          <w:szCs w:val="28"/>
        </w:rPr>
      </w:pPr>
      <w:r>
        <w:rPr>
          <w:sz w:val="28"/>
          <w:szCs w:val="28"/>
        </w:rPr>
        <w:t>- приобретение знаний, позволяющих продолжить свою деятельность в спорте.</w:t>
      </w:r>
    </w:p>
    <w:p w14:paraId="6333CA91" w14:textId="77777777" w:rsidR="002E01CB" w:rsidRDefault="002E01CB" w:rsidP="002E01CB">
      <w:pPr>
        <w:spacing w:line="360" w:lineRule="auto"/>
        <w:ind w:left="-357"/>
        <w:jc w:val="both"/>
        <w:rPr>
          <w:b/>
          <w:sz w:val="28"/>
          <w:szCs w:val="28"/>
        </w:rPr>
      </w:pPr>
      <w:r>
        <w:rPr>
          <w:b/>
          <w:sz w:val="28"/>
          <w:szCs w:val="28"/>
        </w:rPr>
        <w:tab/>
      </w:r>
    </w:p>
    <w:p w14:paraId="54EEFC22" w14:textId="77777777" w:rsidR="00432244" w:rsidRDefault="00432244" w:rsidP="002E01CB">
      <w:pPr>
        <w:spacing w:line="360" w:lineRule="auto"/>
        <w:ind w:left="-357"/>
        <w:jc w:val="both"/>
        <w:rPr>
          <w:b/>
          <w:sz w:val="28"/>
          <w:szCs w:val="28"/>
        </w:rPr>
      </w:pPr>
    </w:p>
    <w:p w14:paraId="6F4B8DEC" w14:textId="77777777" w:rsidR="00432244" w:rsidRDefault="00432244" w:rsidP="002E01CB">
      <w:pPr>
        <w:spacing w:line="360" w:lineRule="auto"/>
        <w:ind w:left="-357"/>
        <w:jc w:val="both"/>
        <w:rPr>
          <w:b/>
          <w:sz w:val="28"/>
          <w:szCs w:val="28"/>
        </w:rPr>
      </w:pPr>
    </w:p>
    <w:p w14:paraId="40909451" w14:textId="77777777" w:rsidR="00432244" w:rsidRDefault="00432244" w:rsidP="002E01CB">
      <w:pPr>
        <w:spacing w:line="360" w:lineRule="auto"/>
        <w:ind w:left="-357"/>
        <w:jc w:val="both"/>
        <w:rPr>
          <w:b/>
          <w:sz w:val="28"/>
          <w:szCs w:val="28"/>
        </w:rPr>
      </w:pPr>
    </w:p>
    <w:p w14:paraId="0596AB64" w14:textId="77777777" w:rsidR="00432244" w:rsidRDefault="00432244" w:rsidP="002E01CB">
      <w:pPr>
        <w:spacing w:line="360" w:lineRule="auto"/>
        <w:ind w:left="-357"/>
        <w:jc w:val="both"/>
        <w:rPr>
          <w:b/>
          <w:sz w:val="28"/>
          <w:szCs w:val="28"/>
        </w:rPr>
      </w:pPr>
    </w:p>
    <w:p w14:paraId="0039C524" w14:textId="77777777" w:rsidR="00432244" w:rsidRDefault="00432244" w:rsidP="002E01CB">
      <w:pPr>
        <w:spacing w:line="360" w:lineRule="auto"/>
        <w:ind w:left="-357"/>
        <w:jc w:val="both"/>
        <w:rPr>
          <w:b/>
          <w:sz w:val="28"/>
          <w:szCs w:val="28"/>
        </w:rPr>
      </w:pPr>
    </w:p>
    <w:p w14:paraId="434CB731" w14:textId="77777777" w:rsidR="00432244" w:rsidRDefault="00432244" w:rsidP="002E01CB">
      <w:pPr>
        <w:spacing w:line="360" w:lineRule="auto"/>
        <w:ind w:left="-357"/>
        <w:jc w:val="both"/>
        <w:rPr>
          <w:b/>
          <w:sz w:val="28"/>
          <w:szCs w:val="28"/>
        </w:rPr>
      </w:pPr>
    </w:p>
    <w:p w14:paraId="711CA6B8" w14:textId="77777777" w:rsidR="00432244" w:rsidRDefault="00432244" w:rsidP="002E01CB">
      <w:pPr>
        <w:spacing w:line="360" w:lineRule="auto"/>
        <w:ind w:left="-357"/>
        <w:jc w:val="both"/>
        <w:rPr>
          <w:b/>
          <w:sz w:val="28"/>
          <w:szCs w:val="28"/>
        </w:rPr>
      </w:pPr>
    </w:p>
    <w:p w14:paraId="7334D9DA" w14:textId="77777777" w:rsidR="00432244" w:rsidRDefault="00432244" w:rsidP="002E01CB">
      <w:pPr>
        <w:spacing w:line="360" w:lineRule="auto"/>
        <w:ind w:left="-357"/>
        <w:jc w:val="both"/>
        <w:rPr>
          <w:b/>
          <w:sz w:val="28"/>
          <w:szCs w:val="28"/>
        </w:rPr>
      </w:pPr>
    </w:p>
    <w:p w14:paraId="4D966785" w14:textId="77777777" w:rsidR="007951A6" w:rsidRDefault="007951A6" w:rsidP="002E01CB">
      <w:pPr>
        <w:spacing w:line="360" w:lineRule="auto"/>
        <w:ind w:left="-357"/>
        <w:jc w:val="both"/>
        <w:rPr>
          <w:b/>
          <w:sz w:val="28"/>
          <w:szCs w:val="28"/>
        </w:rPr>
      </w:pPr>
    </w:p>
    <w:p w14:paraId="1E0E45BD" w14:textId="77777777" w:rsidR="007951A6" w:rsidRDefault="007951A6" w:rsidP="002E01CB">
      <w:pPr>
        <w:spacing w:line="360" w:lineRule="auto"/>
        <w:ind w:left="-357"/>
        <w:jc w:val="both"/>
        <w:rPr>
          <w:b/>
          <w:sz w:val="28"/>
          <w:szCs w:val="28"/>
        </w:rPr>
      </w:pPr>
    </w:p>
    <w:p w14:paraId="24963722" w14:textId="77777777" w:rsidR="007951A6" w:rsidRDefault="007951A6" w:rsidP="002E01CB">
      <w:pPr>
        <w:spacing w:line="360" w:lineRule="auto"/>
        <w:ind w:left="-357"/>
        <w:jc w:val="both"/>
        <w:rPr>
          <w:b/>
          <w:sz w:val="28"/>
          <w:szCs w:val="28"/>
        </w:rPr>
      </w:pPr>
    </w:p>
    <w:p w14:paraId="31CDD42A" w14:textId="77777777" w:rsidR="007951A6" w:rsidRDefault="007951A6" w:rsidP="002E01CB">
      <w:pPr>
        <w:spacing w:line="360" w:lineRule="auto"/>
        <w:ind w:left="-357"/>
        <w:jc w:val="both"/>
        <w:rPr>
          <w:b/>
          <w:sz w:val="28"/>
          <w:szCs w:val="28"/>
        </w:rPr>
      </w:pPr>
    </w:p>
    <w:p w14:paraId="40512DAB" w14:textId="77777777" w:rsidR="00432244" w:rsidRDefault="00432244" w:rsidP="002E01CB">
      <w:pPr>
        <w:spacing w:line="360" w:lineRule="auto"/>
        <w:ind w:left="-357"/>
        <w:jc w:val="both"/>
        <w:rPr>
          <w:b/>
          <w:sz w:val="28"/>
          <w:szCs w:val="28"/>
        </w:rPr>
      </w:pPr>
    </w:p>
    <w:p w14:paraId="0551CDDE" w14:textId="77777777" w:rsidR="00432244" w:rsidRDefault="00432244" w:rsidP="002E01CB">
      <w:pPr>
        <w:spacing w:line="360" w:lineRule="auto"/>
        <w:ind w:left="-357"/>
        <w:jc w:val="both"/>
        <w:rPr>
          <w:b/>
          <w:sz w:val="28"/>
          <w:szCs w:val="28"/>
        </w:rPr>
      </w:pPr>
    </w:p>
    <w:p w14:paraId="2E5381D6" w14:textId="77777777" w:rsidR="00432244" w:rsidRDefault="00432244" w:rsidP="002E01CB">
      <w:pPr>
        <w:spacing w:line="360" w:lineRule="auto"/>
        <w:ind w:left="-357"/>
        <w:jc w:val="both"/>
        <w:rPr>
          <w:b/>
          <w:sz w:val="28"/>
          <w:szCs w:val="28"/>
        </w:rPr>
      </w:pPr>
    </w:p>
    <w:p w14:paraId="54A8AD75" w14:textId="77777777" w:rsidR="00432244" w:rsidRDefault="00432244" w:rsidP="002E01CB">
      <w:pPr>
        <w:spacing w:line="360" w:lineRule="auto"/>
        <w:ind w:left="-357"/>
        <w:jc w:val="both"/>
        <w:rPr>
          <w:b/>
          <w:sz w:val="28"/>
          <w:szCs w:val="28"/>
        </w:rPr>
      </w:pPr>
    </w:p>
    <w:p w14:paraId="66133C9D" w14:textId="77777777" w:rsidR="002E01CB" w:rsidRDefault="007951A6" w:rsidP="002E01CB">
      <w:pPr>
        <w:pStyle w:val="20"/>
        <w:jc w:val="center"/>
        <w:rPr>
          <w:b/>
          <w:shadow/>
          <w:color w:val="FF6600"/>
          <w:sz w:val="40"/>
          <w:u w:val="single"/>
        </w:rPr>
      </w:pPr>
      <w:r>
        <w:rPr>
          <w:b/>
          <w:shadow/>
          <w:color w:val="FF6600"/>
          <w:sz w:val="40"/>
          <w:u w:val="single"/>
        </w:rPr>
        <w:lastRenderedPageBreak/>
        <w:t>О</w:t>
      </w:r>
      <w:r w:rsidR="002E01CB">
        <w:rPr>
          <w:b/>
          <w:shadow/>
          <w:color w:val="FF6600"/>
          <w:sz w:val="40"/>
          <w:u w:val="single"/>
        </w:rPr>
        <w:t xml:space="preserve">СНОВНЫЕ   СОСТАВЛЯЮЩИЕ ПОДГОТОВКИ </w:t>
      </w:r>
    </w:p>
    <w:p w14:paraId="0B094E72" w14:textId="77777777" w:rsidR="002E01CB" w:rsidRDefault="002E01CB" w:rsidP="002E01CB">
      <w:pPr>
        <w:pStyle w:val="20"/>
        <w:jc w:val="center"/>
        <w:rPr>
          <w:b/>
          <w:shadow/>
          <w:color w:val="FF6600"/>
          <w:sz w:val="40"/>
          <w:u w:val="single"/>
        </w:rPr>
      </w:pPr>
      <w:r>
        <w:rPr>
          <w:b/>
          <w:shadow/>
          <w:color w:val="FF6600"/>
          <w:sz w:val="40"/>
          <w:u w:val="single"/>
        </w:rPr>
        <w:t>СУДЬИ ПО ФУТБОЛУ</w:t>
      </w:r>
    </w:p>
    <w:p w14:paraId="7F13251B" w14:textId="77777777" w:rsidR="002E01CB" w:rsidRDefault="00B86A23" w:rsidP="002E01CB">
      <w:pPr>
        <w:pStyle w:val="20"/>
        <w:jc w:val="center"/>
        <w:rPr>
          <w:b/>
          <w:sz w:val="40"/>
        </w:rPr>
      </w:pPr>
      <w:r>
        <w:rPr>
          <w:b/>
          <w:noProof/>
          <w:sz w:val="20"/>
        </w:rPr>
        <w:pict w14:anchorId="3DBB840A">
          <v:line id="_x0000_s1223" style="position:absolute;left:0;text-align:left;z-index:251661312" from="348pt,13pt" to="666pt,67pt">
            <v:stroke endarrow="block"/>
          </v:line>
        </w:pict>
      </w:r>
      <w:r>
        <w:rPr>
          <w:b/>
          <w:noProof/>
          <w:sz w:val="20"/>
        </w:rPr>
        <w:pict w14:anchorId="5DC55869">
          <v:line id="_x0000_s1222" style="position:absolute;left:0;text-align:left;z-index:251660288" from="354pt,13pt" to="510pt,67pt">
            <v:stroke endarrow="block"/>
          </v:line>
        </w:pict>
      </w:r>
      <w:r>
        <w:rPr>
          <w:b/>
          <w:noProof/>
          <w:sz w:val="20"/>
        </w:rPr>
        <w:pict w14:anchorId="76DD99BF">
          <v:line id="_x0000_s1221" style="position:absolute;left:0;text-align:left;z-index:251659264" from="354pt,13pt" to="354pt,67pt">
            <v:stroke endarrow="block"/>
          </v:line>
        </w:pict>
      </w:r>
      <w:r>
        <w:rPr>
          <w:b/>
          <w:noProof/>
          <w:sz w:val="20"/>
        </w:rPr>
        <w:pict w14:anchorId="2E6019EA">
          <v:line id="_x0000_s1220" style="position:absolute;left:0;text-align:left;flip:x;z-index:251658240" from="234pt,13pt" to="354pt,67pt">
            <v:stroke endarrow="block"/>
          </v:line>
        </w:pict>
      </w:r>
      <w:r>
        <w:rPr>
          <w:b/>
          <w:noProof/>
          <w:sz w:val="20"/>
        </w:rPr>
        <w:pict w14:anchorId="37CF04A5">
          <v:line id="_x0000_s1219" style="position:absolute;left:0;text-align:left;flip:x;z-index:251657216" from="60pt,13pt" to="354pt,76pt">
            <v:stroke endarrow="block"/>
          </v:line>
        </w:pict>
      </w:r>
    </w:p>
    <w:p w14:paraId="1C8377C5" w14:textId="77777777" w:rsidR="002E01CB" w:rsidRDefault="002E01CB" w:rsidP="002E01CB">
      <w:pPr>
        <w:pStyle w:val="20"/>
        <w:jc w:val="center"/>
        <w:rPr>
          <w:b/>
          <w:sz w:val="40"/>
        </w:rPr>
      </w:pPr>
    </w:p>
    <w:p w14:paraId="7A9676E3" w14:textId="77777777" w:rsidR="002E01CB" w:rsidRDefault="002E01CB" w:rsidP="002E01CB">
      <w:pPr>
        <w:pStyle w:val="20"/>
        <w:jc w:val="center"/>
        <w:rPr>
          <w:b/>
          <w:sz w:val="40"/>
        </w:rPr>
      </w:pPr>
    </w:p>
    <w:p w14:paraId="795BD6C0" w14:textId="77777777" w:rsidR="002E01CB" w:rsidRDefault="00B86A23" w:rsidP="002E01CB">
      <w:pPr>
        <w:pStyle w:val="20"/>
        <w:ind w:left="-120" w:hanging="120"/>
        <w:rPr>
          <w:b/>
          <w:color w:val="0000FF"/>
          <w:sz w:val="40"/>
        </w:rPr>
      </w:pPr>
      <w:r>
        <w:rPr>
          <w:b/>
          <w:noProof/>
          <w:color w:val="0000FF"/>
          <w:sz w:val="20"/>
        </w:rPr>
        <w:pict w14:anchorId="1BF1F13B">
          <v:line id="_x0000_s1229" style="position:absolute;left:0;text-align:left;z-index:251667456" from="666pt,25pt" to="666pt,61pt">
            <v:stroke endarrow="block"/>
          </v:line>
        </w:pict>
      </w:r>
      <w:r>
        <w:rPr>
          <w:b/>
          <w:noProof/>
          <w:color w:val="0000FF"/>
          <w:sz w:val="20"/>
        </w:rPr>
        <w:pict w14:anchorId="2BC01C42">
          <v:line id="_x0000_s1228" style="position:absolute;left:0;text-align:left;z-index:251666432" from="510pt,25pt" to="510pt,61pt">
            <v:stroke endarrow="block"/>
          </v:line>
        </w:pict>
      </w:r>
      <w:r>
        <w:rPr>
          <w:b/>
          <w:noProof/>
          <w:color w:val="0000FF"/>
          <w:sz w:val="20"/>
        </w:rPr>
        <w:pict w14:anchorId="0408CFD2">
          <v:line id="_x0000_s1226" style="position:absolute;left:0;text-align:left;flip:x;z-index:251664384" from="312pt,25pt" to="336pt,52pt">
            <v:stroke endarrow="block"/>
          </v:line>
        </w:pict>
      </w:r>
      <w:r>
        <w:rPr>
          <w:b/>
          <w:noProof/>
          <w:color w:val="0000FF"/>
          <w:sz w:val="20"/>
        </w:rPr>
        <w:pict w14:anchorId="61195579">
          <v:line id="_x0000_s1225" style="position:absolute;left:0;text-align:left;z-index:251663360" from="198pt,25pt" to="198pt,61pt">
            <v:stroke endarrow="block"/>
          </v:line>
        </w:pict>
      </w:r>
      <w:r>
        <w:rPr>
          <w:b/>
          <w:noProof/>
          <w:color w:val="0000FF"/>
          <w:sz w:val="20"/>
        </w:rPr>
        <w:pict w14:anchorId="23F0E6EA">
          <v:line id="_x0000_s1224" style="position:absolute;left:0;text-align:left;z-index:251662336" from="60pt,25pt" to="60pt,61pt">
            <v:stroke endarrow="block"/>
          </v:line>
        </w:pict>
      </w:r>
      <w:r w:rsidR="002E01CB">
        <w:rPr>
          <w:b/>
          <w:color w:val="0000FF"/>
          <w:sz w:val="40"/>
        </w:rPr>
        <w:t>Теоретическая</w:t>
      </w:r>
      <w:r w:rsidR="002E01CB">
        <w:rPr>
          <w:b/>
          <w:color w:val="0000FF"/>
          <w:sz w:val="40"/>
        </w:rPr>
        <w:tab/>
        <w:t>Техническая</w:t>
      </w:r>
      <w:r w:rsidR="002E01CB">
        <w:rPr>
          <w:b/>
          <w:color w:val="0000FF"/>
          <w:sz w:val="40"/>
        </w:rPr>
        <w:tab/>
        <w:t>Физическая</w:t>
      </w:r>
      <w:r w:rsidR="002E01CB">
        <w:rPr>
          <w:b/>
          <w:color w:val="0000FF"/>
          <w:sz w:val="40"/>
        </w:rPr>
        <w:tab/>
        <w:t>Психологическая</w:t>
      </w:r>
      <w:r w:rsidR="002E01CB">
        <w:rPr>
          <w:b/>
          <w:color w:val="0000FF"/>
          <w:sz w:val="40"/>
        </w:rPr>
        <w:tab/>
        <w:t>Тактическая</w:t>
      </w:r>
    </w:p>
    <w:p w14:paraId="534A805B" w14:textId="77777777" w:rsidR="002E01CB" w:rsidRDefault="00B86A23" w:rsidP="002E01CB">
      <w:pPr>
        <w:pStyle w:val="20"/>
        <w:ind w:left="-120" w:hanging="120"/>
        <w:rPr>
          <w:b/>
          <w:sz w:val="40"/>
        </w:rPr>
      </w:pPr>
      <w:r>
        <w:rPr>
          <w:b/>
          <w:noProof/>
          <w:sz w:val="20"/>
        </w:rPr>
        <w:pict w14:anchorId="6BD75E52">
          <v:line id="_x0000_s1227" style="position:absolute;left:0;text-align:left;z-index:251665408" from="366pt,2pt" to="390pt,29pt">
            <v:stroke endarrow="block"/>
          </v:line>
        </w:pict>
      </w:r>
    </w:p>
    <w:p w14:paraId="6C2AFF98" w14:textId="77777777" w:rsidR="002E01CB" w:rsidRDefault="00B86A23" w:rsidP="002E01CB">
      <w:pPr>
        <w:pStyle w:val="20"/>
        <w:ind w:left="-120" w:hanging="120"/>
        <w:rPr>
          <w:b/>
          <w:sz w:val="40"/>
        </w:rPr>
      </w:pPr>
      <w:r>
        <w:rPr>
          <w:b/>
          <w:noProof/>
        </w:rPr>
        <w:pict w14:anchorId="404A5C49">
          <v:rect id="_x0000_s1233" style="position:absolute;left:0;text-align:left;margin-left:372.75pt;margin-top:19pt;width:97.65pt;height:117pt;z-index:251671552">
            <v:textbox style="mso-next-textbox:#_x0000_s1233">
              <w:txbxContent>
                <w:p w14:paraId="110F179D" w14:textId="77777777" w:rsidR="007951A6" w:rsidRPr="00B934A8" w:rsidRDefault="007951A6" w:rsidP="002E01CB">
                  <w:pPr>
                    <w:jc w:val="center"/>
                    <w:rPr>
                      <w:b/>
                      <w:u w:val="single"/>
                    </w:rPr>
                  </w:pPr>
                  <w:r w:rsidRPr="00B934A8">
                    <w:rPr>
                      <w:b/>
                      <w:u w:val="single"/>
                    </w:rPr>
                    <w:t>СФП</w:t>
                  </w:r>
                </w:p>
                <w:p w14:paraId="0B098CAC" w14:textId="77777777" w:rsidR="007951A6" w:rsidRDefault="007951A6" w:rsidP="002E01CB">
                  <w:r>
                    <w:t>Приоритетное развитие выносливости, быстроты</w:t>
                  </w:r>
                </w:p>
              </w:txbxContent>
            </v:textbox>
          </v:rect>
        </w:pict>
      </w:r>
      <w:r>
        <w:rPr>
          <w:b/>
          <w:noProof/>
        </w:rPr>
        <w:pict w14:anchorId="7FC336F4">
          <v:rect id="_x0000_s1232" style="position:absolute;left:0;text-align:left;margin-left:267pt;margin-top:19pt;width:81pt;height:3in;z-index:251670528">
            <v:textbox style="mso-next-textbox:#_x0000_s1232">
              <w:txbxContent>
                <w:p w14:paraId="5B04D8A1" w14:textId="77777777" w:rsidR="007951A6" w:rsidRPr="00B934A8" w:rsidRDefault="007951A6" w:rsidP="002E01CB">
                  <w:pPr>
                    <w:jc w:val="center"/>
                    <w:rPr>
                      <w:b/>
                      <w:u w:val="single"/>
                    </w:rPr>
                  </w:pPr>
                  <w:r w:rsidRPr="00B934A8">
                    <w:rPr>
                      <w:b/>
                      <w:u w:val="single"/>
                    </w:rPr>
                    <w:t>ОФП</w:t>
                  </w:r>
                </w:p>
                <w:p w14:paraId="63F7873B" w14:textId="77777777" w:rsidR="007951A6" w:rsidRDefault="007951A6" w:rsidP="002E01CB">
                  <w:r>
                    <w:t>комплексное развитие всех двигательных качеств, улучшение показателей физического развития и уровня физической подготовленности</w:t>
                  </w:r>
                </w:p>
              </w:txbxContent>
            </v:textbox>
          </v:rect>
        </w:pict>
      </w:r>
      <w:r>
        <w:rPr>
          <w:b/>
          <w:noProof/>
        </w:rPr>
        <w:pict w14:anchorId="7F20380E">
          <v:rect id="_x0000_s1230" style="position:absolute;left:0;text-align:left;margin-left:0;margin-top:19pt;width:117pt;height:153pt;z-index:251668480">
            <v:textbox style="mso-next-textbox:#_x0000_s1230">
              <w:txbxContent>
                <w:p w14:paraId="21EEBC53" w14:textId="77777777" w:rsidR="007951A6" w:rsidRDefault="007951A6" w:rsidP="002E01CB">
                  <w:r>
                    <w:t xml:space="preserve">- основы теории и методики </w:t>
                  </w:r>
                  <w:proofErr w:type="spellStart"/>
                  <w:proofErr w:type="gramStart"/>
                  <w:r>
                    <w:t>физ.культуры</w:t>
                  </w:r>
                  <w:proofErr w:type="spellEnd"/>
                  <w:proofErr w:type="gramEnd"/>
                  <w:r>
                    <w:t xml:space="preserve">, анатомии, физиологии, психологии; </w:t>
                  </w:r>
                </w:p>
                <w:p w14:paraId="5EBB7FD0" w14:textId="77777777" w:rsidR="007951A6" w:rsidRDefault="007951A6" w:rsidP="002E01CB">
                  <w:r>
                    <w:t>- Изучение Правил игры</w:t>
                  </w:r>
                </w:p>
                <w:p w14:paraId="5A232939" w14:textId="77777777" w:rsidR="007951A6" w:rsidRDefault="007951A6" w:rsidP="002E01CB">
                  <w:r>
                    <w:t>- теория и методика  футбола</w:t>
                  </w:r>
                </w:p>
              </w:txbxContent>
            </v:textbox>
          </v:rect>
        </w:pict>
      </w:r>
      <w:r>
        <w:rPr>
          <w:b/>
          <w:noProof/>
        </w:rPr>
        <w:pict w14:anchorId="12137663">
          <v:rect id="_x0000_s1235" style="position:absolute;left:0;text-align:left;margin-left:621pt;margin-top:19pt;width:108pt;height:180pt;z-index:251673600">
            <v:textbox style="mso-next-textbox:#_x0000_s1235">
              <w:txbxContent>
                <w:p w14:paraId="7522DD8A" w14:textId="77777777" w:rsidR="007951A6" w:rsidRDefault="007951A6" w:rsidP="002E01CB">
                  <w:r>
                    <w:t>Совокупное применение всех полученных знаний и умений для достижения максимально-эффективного судейства в каждом конкретном матче</w:t>
                  </w:r>
                </w:p>
              </w:txbxContent>
            </v:textbox>
          </v:rect>
        </w:pict>
      </w:r>
      <w:r>
        <w:rPr>
          <w:b/>
          <w:noProof/>
        </w:rPr>
        <w:pict w14:anchorId="0FB16CD7">
          <v:rect id="_x0000_s1234" style="position:absolute;left:0;text-align:left;margin-left:495pt;margin-top:19pt;width:90pt;height:99pt;z-index:251672576">
            <v:textbox style="mso-next-textbox:#_x0000_s1234">
              <w:txbxContent>
                <w:p w14:paraId="0D92FCED" w14:textId="77777777" w:rsidR="007951A6" w:rsidRDefault="007951A6" w:rsidP="002E01CB">
                  <w:r>
                    <w:t>- Морально-волевая подготовка</w:t>
                  </w:r>
                </w:p>
                <w:p w14:paraId="5AFDC033" w14:textId="77777777" w:rsidR="007951A6" w:rsidRDefault="007951A6" w:rsidP="002E01CB">
                  <w:r>
                    <w:t>- Управление игрой</w:t>
                  </w:r>
                </w:p>
              </w:txbxContent>
            </v:textbox>
          </v:rect>
        </w:pict>
      </w:r>
      <w:r>
        <w:rPr>
          <w:b/>
          <w:noProof/>
        </w:rPr>
        <w:pict w14:anchorId="24A9226A">
          <v:rect id="_x0000_s1231" style="position:absolute;left:0;text-align:left;margin-left:2in;margin-top:19pt;width:99pt;height:135pt;z-index:251669504">
            <v:textbox style="mso-next-textbox:#_x0000_s1231">
              <w:txbxContent>
                <w:p w14:paraId="07C30537" w14:textId="77777777" w:rsidR="007951A6" w:rsidRDefault="007951A6" w:rsidP="002E01CB">
                  <w:r>
                    <w:t>- перемещения</w:t>
                  </w:r>
                </w:p>
                <w:p w14:paraId="5FABCC58" w14:textId="77777777" w:rsidR="007951A6" w:rsidRDefault="007951A6" w:rsidP="002E01CB">
                  <w:r>
                    <w:t>- жесты</w:t>
                  </w:r>
                </w:p>
                <w:p w14:paraId="5CCB431A" w14:textId="77777777" w:rsidR="007951A6" w:rsidRDefault="007951A6" w:rsidP="002E01CB">
                  <w:r>
                    <w:t>- работа со свистком</w:t>
                  </w:r>
                </w:p>
                <w:p w14:paraId="7CDA354D" w14:textId="77777777" w:rsidR="007951A6" w:rsidRDefault="007951A6" w:rsidP="002E01CB">
                  <w:r>
                    <w:t>- работа с флажком (в зависимости от вида спорта)</w:t>
                  </w:r>
                </w:p>
              </w:txbxContent>
            </v:textbox>
          </v:rect>
        </w:pict>
      </w:r>
    </w:p>
    <w:p w14:paraId="489C5092" w14:textId="77777777" w:rsidR="002E01CB" w:rsidRDefault="002E01CB" w:rsidP="002E01CB">
      <w:pPr>
        <w:pStyle w:val="20"/>
        <w:ind w:left="120"/>
        <w:rPr>
          <w:b/>
        </w:rPr>
      </w:pPr>
      <w:r>
        <w:rPr>
          <w:b/>
        </w:rPr>
        <w:tab/>
      </w:r>
      <w:r>
        <w:rPr>
          <w:b/>
        </w:rPr>
        <w:tab/>
      </w:r>
      <w:r>
        <w:rPr>
          <w:b/>
        </w:rPr>
        <w:tab/>
        <w:t xml:space="preserve">  </w:t>
      </w:r>
      <w:r>
        <w:rPr>
          <w:b/>
        </w:rPr>
        <w:tab/>
      </w:r>
      <w:r>
        <w:rPr>
          <w:b/>
        </w:rPr>
        <w:tab/>
      </w:r>
      <w:r>
        <w:rPr>
          <w:b/>
        </w:rPr>
        <w:tab/>
      </w:r>
      <w:r>
        <w:rPr>
          <w:b/>
        </w:rPr>
        <w:tab/>
      </w:r>
      <w:r>
        <w:rPr>
          <w:b/>
        </w:rPr>
        <w:tab/>
        <w:t xml:space="preserve">  </w:t>
      </w:r>
    </w:p>
    <w:p w14:paraId="2FCBCFAD" w14:textId="77777777" w:rsidR="002E01CB" w:rsidRDefault="002E01CB" w:rsidP="002E01CB">
      <w:pPr>
        <w:pStyle w:val="20"/>
        <w:ind w:left="1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38EAE322" w14:textId="77777777" w:rsidR="002E01CB" w:rsidRDefault="002E01CB" w:rsidP="002E01CB">
      <w:pPr>
        <w:pStyle w:val="20"/>
        <w:spacing w:line="240" w:lineRule="atLeast"/>
        <w:ind w:left="1877" w:firstLine="283"/>
        <w:rPr>
          <w:sz w:val="16"/>
        </w:rPr>
      </w:pPr>
    </w:p>
    <w:p w14:paraId="26186D8A" w14:textId="77777777" w:rsidR="002E01CB" w:rsidRDefault="002E01CB" w:rsidP="002E01CB">
      <w:pPr>
        <w:ind w:firstLineChars="200" w:firstLine="560"/>
        <w:jc w:val="center"/>
        <w:rPr>
          <w:sz w:val="28"/>
          <w:szCs w:val="28"/>
        </w:rPr>
      </w:pPr>
    </w:p>
    <w:p w14:paraId="122F06FA" w14:textId="77777777" w:rsidR="002E01CB" w:rsidRDefault="002E01CB" w:rsidP="002E01CB">
      <w:pPr>
        <w:pStyle w:val="a5"/>
      </w:pPr>
    </w:p>
    <w:p w14:paraId="312B4F02" w14:textId="77777777" w:rsidR="002E01CB" w:rsidRDefault="002E01CB" w:rsidP="002E01CB">
      <w:pPr>
        <w:pStyle w:val="a5"/>
        <w:sectPr w:rsidR="002E01CB" w:rsidSect="007951A6">
          <w:pgSz w:w="16838" w:h="11906" w:orient="landscape"/>
          <w:pgMar w:top="1701" w:right="1134" w:bottom="851" w:left="1134" w:header="709" w:footer="709" w:gutter="0"/>
          <w:cols w:space="708"/>
          <w:docGrid w:linePitch="360"/>
        </w:sectPr>
      </w:pPr>
    </w:p>
    <w:p w14:paraId="6582BD51" w14:textId="77777777" w:rsidR="002E01CB" w:rsidRPr="00077BD5" w:rsidRDefault="009257C1" w:rsidP="009257C1">
      <w:pPr>
        <w:ind w:left="1080"/>
        <w:rPr>
          <w:sz w:val="28"/>
          <w:szCs w:val="28"/>
        </w:rPr>
      </w:pPr>
      <w:r>
        <w:rPr>
          <w:b/>
          <w:sz w:val="32"/>
          <w:szCs w:val="32"/>
        </w:rPr>
        <w:lastRenderedPageBreak/>
        <w:t xml:space="preserve">                   </w:t>
      </w:r>
      <w:r w:rsidR="002E01CB" w:rsidRPr="00077BD5">
        <w:rPr>
          <w:b/>
          <w:sz w:val="32"/>
          <w:szCs w:val="32"/>
        </w:rPr>
        <w:t>Начальная подгото</w:t>
      </w:r>
      <w:r>
        <w:rPr>
          <w:b/>
          <w:sz w:val="32"/>
          <w:szCs w:val="32"/>
        </w:rPr>
        <w:t>вка судей по футболу</w:t>
      </w:r>
    </w:p>
    <w:p w14:paraId="63A5B21A" w14:textId="77777777" w:rsidR="002E01CB" w:rsidRDefault="002E01CB" w:rsidP="009257C1">
      <w:pPr>
        <w:ind w:left="180"/>
        <w:rPr>
          <w:sz w:val="28"/>
          <w:szCs w:val="28"/>
        </w:rPr>
      </w:pPr>
    </w:p>
    <w:p w14:paraId="66AE7BF0" w14:textId="77777777" w:rsidR="002E01CB" w:rsidRDefault="002E01CB" w:rsidP="002E01CB">
      <w:pPr>
        <w:spacing w:line="360" w:lineRule="auto"/>
        <w:ind w:left="709" w:firstLine="561"/>
        <w:jc w:val="both"/>
        <w:rPr>
          <w:sz w:val="28"/>
          <w:szCs w:val="28"/>
        </w:rPr>
      </w:pPr>
      <w:r>
        <w:rPr>
          <w:sz w:val="28"/>
          <w:szCs w:val="28"/>
        </w:rPr>
        <w:t>Начальная подготовка предназначена для лиц, желающих судить футбол, но не имеющие судейской практики.  К занятиям допускаются юноши и девушки, учащиеся старших классов общеобразовательных школ при наличии медицинской справки, разрешающей занятия футболом.</w:t>
      </w:r>
    </w:p>
    <w:p w14:paraId="4ED5A6FD" w14:textId="77777777" w:rsidR="002E01CB" w:rsidRPr="005D2CDA" w:rsidRDefault="002E01CB" w:rsidP="002E01CB">
      <w:pPr>
        <w:spacing w:line="360" w:lineRule="auto"/>
        <w:ind w:left="708" w:firstLine="560"/>
        <w:jc w:val="both"/>
        <w:rPr>
          <w:b/>
          <w:sz w:val="28"/>
          <w:szCs w:val="28"/>
        </w:rPr>
      </w:pPr>
      <w:r w:rsidRPr="005D2CDA">
        <w:rPr>
          <w:b/>
          <w:sz w:val="28"/>
          <w:szCs w:val="28"/>
        </w:rPr>
        <w:t>Задачи начального обучения:</w:t>
      </w:r>
    </w:p>
    <w:p w14:paraId="75741AF6" w14:textId="77777777" w:rsidR="002E01CB" w:rsidRDefault="002E01CB" w:rsidP="002E01CB">
      <w:pPr>
        <w:numPr>
          <w:ilvl w:val="0"/>
          <w:numId w:val="18"/>
        </w:numPr>
        <w:spacing w:line="360" w:lineRule="auto"/>
        <w:jc w:val="both"/>
        <w:rPr>
          <w:sz w:val="28"/>
          <w:szCs w:val="28"/>
        </w:rPr>
      </w:pPr>
      <w:r>
        <w:rPr>
          <w:sz w:val="28"/>
          <w:szCs w:val="28"/>
        </w:rPr>
        <w:t>Быстрая интеграция молодых судей в мир судейства и удержание в нем.</w:t>
      </w:r>
    </w:p>
    <w:p w14:paraId="023B5485" w14:textId="77777777" w:rsidR="002E01CB" w:rsidRDefault="002E01CB" w:rsidP="002E01CB">
      <w:pPr>
        <w:numPr>
          <w:ilvl w:val="0"/>
          <w:numId w:val="18"/>
        </w:numPr>
        <w:spacing w:line="360" w:lineRule="auto"/>
        <w:jc w:val="both"/>
        <w:rPr>
          <w:sz w:val="28"/>
          <w:szCs w:val="28"/>
        </w:rPr>
      </w:pPr>
      <w:r>
        <w:rPr>
          <w:sz w:val="28"/>
          <w:szCs w:val="28"/>
        </w:rPr>
        <w:t>Обеспечение единой трактовки и понимания Правил игры.</w:t>
      </w:r>
    </w:p>
    <w:p w14:paraId="39261D40" w14:textId="77777777" w:rsidR="002E01CB" w:rsidRDefault="002E01CB" w:rsidP="002E01CB">
      <w:pPr>
        <w:numPr>
          <w:ilvl w:val="0"/>
          <w:numId w:val="18"/>
        </w:numPr>
        <w:spacing w:line="360" w:lineRule="auto"/>
        <w:jc w:val="both"/>
        <w:rPr>
          <w:sz w:val="28"/>
          <w:szCs w:val="28"/>
        </w:rPr>
      </w:pPr>
      <w:r>
        <w:rPr>
          <w:sz w:val="28"/>
          <w:szCs w:val="28"/>
        </w:rPr>
        <w:t>Получение элементарных знаний в области анатомии, физиологии, теории и методики физической культуры (Программа начального обучения – 16 или 32 часа).</w:t>
      </w:r>
    </w:p>
    <w:p w14:paraId="063CFD2B" w14:textId="77777777" w:rsidR="002E01CB" w:rsidRDefault="002E01CB" w:rsidP="002E01CB">
      <w:pPr>
        <w:numPr>
          <w:ilvl w:val="0"/>
          <w:numId w:val="18"/>
        </w:numPr>
        <w:spacing w:line="360" w:lineRule="auto"/>
        <w:jc w:val="both"/>
        <w:rPr>
          <w:sz w:val="28"/>
          <w:szCs w:val="28"/>
        </w:rPr>
      </w:pPr>
      <w:r>
        <w:rPr>
          <w:sz w:val="28"/>
          <w:szCs w:val="28"/>
        </w:rPr>
        <w:t xml:space="preserve">Создание положительной психологической атмосферы среди занимающихся в группах. </w:t>
      </w:r>
    </w:p>
    <w:p w14:paraId="6CC907BA" w14:textId="77777777" w:rsidR="002E01CB" w:rsidRDefault="002E01CB" w:rsidP="002E01CB">
      <w:pPr>
        <w:ind w:left="1268"/>
        <w:jc w:val="both"/>
        <w:rPr>
          <w:sz w:val="28"/>
          <w:szCs w:val="28"/>
        </w:rPr>
      </w:pPr>
    </w:p>
    <w:p w14:paraId="773A51BE" w14:textId="77777777" w:rsidR="002E01CB" w:rsidRDefault="002E01CB" w:rsidP="002E01CB">
      <w:pPr>
        <w:spacing w:line="360" w:lineRule="auto"/>
        <w:ind w:firstLine="709"/>
        <w:jc w:val="both"/>
        <w:rPr>
          <w:sz w:val="28"/>
          <w:szCs w:val="28"/>
        </w:rPr>
      </w:pPr>
      <w:r>
        <w:rPr>
          <w:sz w:val="28"/>
          <w:szCs w:val="28"/>
        </w:rPr>
        <w:t>В процессе начальной подготовки представительствами должен осуществляться подбор информации, поступающей в Судейский комитет:</w:t>
      </w:r>
    </w:p>
    <w:p w14:paraId="135EEAE0" w14:textId="77777777" w:rsidR="002E01CB" w:rsidRDefault="002E01CB" w:rsidP="002E01CB">
      <w:pPr>
        <w:spacing w:line="360" w:lineRule="auto"/>
        <w:ind w:firstLine="709"/>
        <w:jc w:val="both"/>
        <w:rPr>
          <w:sz w:val="28"/>
          <w:szCs w:val="28"/>
        </w:rPr>
      </w:pPr>
      <w:r>
        <w:rPr>
          <w:sz w:val="28"/>
          <w:szCs w:val="28"/>
        </w:rPr>
        <w:t>- результаты мониторинга всех занимающихся (теоретическая подготовка, физическая подготовка, анализ судейства и т.д.);</w:t>
      </w:r>
    </w:p>
    <w:p w14:paraId="3B6548CD" w14:textId="77777777" w:rsidR="002E01CB" w:rsidRDefault="002E01CB" w:rsidP="002E01CB">
      <w:pPr>
        <w:spacing w:line="360" w:lineRule="auto"/>
        <w:ind w:firstLine="709"/>
        <w:jc w:val="both"/>
        <w:rPr>
          <w:sz w:val="28"/>
          <w:szCs w:val="28"/>
        </w:rPr>
      </w:pPr>
      <w:r>
        <w:rPr>
          <w:sz w:val="28"/>
          <w:szCs w:val="28"/>
        </w:rPr>
        <w:t>- список наиболее талантливых судей;</w:t>
      </w:r>
    </w:p>
    <w:p w14:paraId="37A6A781" w14:textId="77777777" w:rsidR="002E01CB" w:rsidRDefault="002E01CB" w:rsidP="002E01CB">
      <w:pPr>
        <w:spacing w:line="360" w:lineRule="auto"/>
        <w:ind w:firstLine="709"/>
        <w:jc w:val="both"/>
        <w:rPr>
          <w:sz w:val="28"/>
          <w:szCs w:val="28"/>
        </w:rPr>
      </w:pPr>
      <w:r>
        <w:rPr>
          <w:sz w:val="28"/>
          <w:szCs w:val="28"/>
        </w:rPr>
        <w:t>- проект индивидуальной программы подготовки талантливых судей (с учетом возраста, реалистичных целей, возможной скоростью карьерного роста);</w:t>
      </w:r>
    </w:p>
    <w:p w14:paraId="0F74E133" w14:textId="77777777" w:rsidR="002E01CB" w:rsidRDefault="002E01CB" w:rsidP="002E01CB">
      <w:pPr>
        <w:spacing w:line="360" w:lineRule="auto"/>
        <w:ind w:firstLine="709"/>
        <w:jc w:val="both"/>
        <w:rPr>
          <w:sz w:val="28"/>
          <w:szCs w:val="28"/>
        </w:rPr>
      </w:pPr>
      <w:r>
        <w:rPr>
          <w:sz w:val="28"/>
          <w:szCs w:val="28"/>
        </w:rPr>
        <w:t>- подготовка списка личных наставников и/или инструкторов для наиболее перспективных судей.</w:t>
      </w:r>
    </w:p>
    <w:p w14:paraId="11F01322" w14:textId="77777777" w:rsidR="002E01CB" w:rsidRDefault="002E01CB" w:rsidP="002E01CB">
      <w:pPr>
        <w:ind w:left="1080"/>
        <w:jc w:val="center"/>
        <w:rPr>
          <w:b/>
          <w:sz w:val="28"/>
          <w:szCs w:val="28"/>
          <w:u w:val="single"/>
        </w:rPr>
      </w:pPr>
    </w:p>
    <w:p w14:paraId="421ABC45" w14:textId="77777777" w:rsidR="002E01CB" w:rsidRPr="00077BD5" w:rsidRDefault="002E01CB" w:rsidP="002E01CB">
      <w:pPr>
        <w:ind w:left="1080"/>
        <w:jc w:val="center"/>
        <w:rPr>
          <w:b/>
          <w:sz w:val="28"/>
          <w:szCs w:val="28"/>
        </w:rPr>
      </w:pPr>
      <w:r w:rsidRPr="00077BD5">
        <w:rPr>
          <w:b/>
          <w:sz w:val="28"/>
          <w:szCs w:val="28"/>
        </w:rPr>
        <w:t>Повышение квалификации судей</w:t>
      </w:r>
      <w:r w:rsidR="00077BD5">
        <w:rPr>
          <w:b/>
          <w:sz w:val="28"/>
          <w:szCs w:val="28"/>
        </w:rPr>
        <w:t>.</w:t>
      </w:r>
    </w:p>
    <w:p w14:paraId="16B57065" w14:textId="77777777" w:rsidR="002E01CB" w:rsidRDefault="002E01CB" w:rsidP="002E01CB">
      <w:pPr>
        <w:rPr>
          <w:sz w:val="28"/>
          <w:szCs w:val="28"/>
        </w:rPr>
      </w:pPr>
    </w:p>
    <w:p w14:paraId="49A5978D" w14:textId="77777777" w:rsidR="002E01CB" w:rsidRDefault="002E01CB" w:rsidP="002E01CB">
      <w:pPr>
        <w:spacing w:line="360" w:lineRule="auto"/>
        <w:ind w:firstLine="709"/>
        <w:jc w:val="both"/>
        <w:rPr>
          <w:sz w:val="28"/>
          <w:szCs w:val="28"/>
        </w:rPr>
      </w:pPr>
      <w:r>
        <w:rPr>
          <w:sz w:val="28"/>
          <w:szCs w:val="28"/>
        </w:rPr>
        <w:t>Повышение квалификации судей представляют собой проведение систематических семинаров (в том числе выездных)  для арбитров, имеющих опыт практического судейства и прошедших начальную подготовку.</w:t>
      </w:r>
    </w:p>
    <w:p w14:paraId="70B3D349" w14:textId="77777777" w:rsidR="002E01CB" w:rsidRDefault="002E01CB" w:rsidP="002E01CB">
      <w:pPr>
        <w:spacing w:line="360" w:lineRule="auto"/>
        <w:ind w:firstLine="709"/>
        <w:rPr>
          <w:sz w:val="28"/>
          <w:szCs w:val="28"/>
        </w:rPr>
      </w:pPr>
      <w:r>
        <w:rPr>
          <w:sz w:val="28"/>
          <w:szCs w:val="28"/>
        </w:rPr>
        <w:t>Количество семинаров в год – не менее 3.</w:t>
      </w:r>
    </w:p>
    <w:p w14:paraId="3DBD9A45" w14:textId="77777777" w:rsidR="002E01CB" w:rsidRDefault="002E01CB" w:rsidP="002E01CB">
      <w:pPr>
        <w:spacing w:line="360" w:lineRule="auto"/>
        <w:ind w:firstLine="709"/>
        <w:rPr>
          <w:sz w:val="28"/>
          <w:szCs w:val="28"/>
        </w:rPr>
      </w:pPr>
      <w:r>
        <w:rPr>
          <w:sz w:val="28"/>
          <w:szCs w:val="28"/>
        </w:rPr>
        <w:t>Количество часов на три семинара – не менее 72 часов из расчета:</w:t>
      </w:r>
    </w:p>
    <w:p w14:paraId="2DD4218F" w14:textId="77777777" w:rsidR="002E01CB" w:rsidRDefault="002E01CB" w:rsidP="002E01CB">
      <w:pPr>
        <w:spacing w:line="360" w:lineRule="auto"/>
        <w:ind w:firstLine="709"/>
        <w:rPr>
          <w:sz w:val="28"/>
          <w:szCs w:val="28"/>
        </w:rPr>
      </w:pPr>
      <w:r>
        <w:rPr>
          <w:sz w:val="28"/>
          <w:szCs w:val="28"/>
        </w:rPr>
        <w:t xml:space="preserve"> 1–</w:t>
      </w:r>
      <w:proofErr w:type="spellStart"/>
      <w:r>
        <w:rPr>
          <w:sz w:val="28"/>
          <w:szCs w:val="28"/>
        </w:rPr>
        <w:t>ый</w:t>
      </w:r>
      <w:proofErr w:type="spellEnd"/>
      <w:r>
        <w:rPr>
          <w:sz w:val="28"/>
          <w:szCs w:val="28"/>
        </w:rPr>
        <w:t xml:space="preserve"> семинар. Установочный -  3 дня; </w:t>
      </w:r>
    </w:p>
    <w:p w14:paraId="3E183248" w14:textId="77777777" w:rsidR="002E01CB" w:rsidRDefault="002E01CB" w:rsidP="002E01CB">
      <w:pPr>
        <w:spacing w:line="360" w:lineRule="auto"/>
        <w:ind w:firstLine="709"/>
        <w:rPr>
          <w:sz w:val="28"/>
          <w:szCs w:val="28"/>
        </w:rPr>
      </w:pPr>
      <w:r>
        <w:rPr>
          <w:sz w:val="28"/>
          <w:szCs w:val="28"/>
        </w:rPr>
        <w:t xml:space="preserve"> 2-ой семинар между кругами Чемпионата – 3 день;</w:t>
      </w:r>
    </w:p>
    <w:p w14:paraId="414DCB00" w14:textId="77777777" w:rsidR="002E01CB" w:rsidRDefault="002E01CB" w:rsidP="002E01CB">
      <w:pPr>
        <w:spacing w:line="360" w:lineRule="auto"/>
        <w:ind w:firstLine="709"/>
        <w:rPr>
          <w:sz w:val="28"/>
          <w:szCs w:val="28"/>
        </w:rPr>
      </w:pPr>
      <w:r>
        <w:rPr>
          <w:sz w:val="28"/>
          <w:szCs w:val="28"/>
        </w:rPr>
        <w:t xml:space="preserve"> 3-ий семинар </w:t>
      </w:r>
      <w:proofErr w:type="spellStart"/>
      <w:r>
        <w:rPr>
          <w:sz w:val="28"/>
          <w:szCs w:val="28"/>
        </w:rPr>
        <w:t>итогово</w:t>
      </w:r>
      <w:proofErr w:type="spellEnd"/>
      <w:r>
        <w:rPr>
          <w:sz w:val="28"/>
          <w:szCs w:val="28"/>
        </w:rPr>
        <w:t xml:space="preserve"> - аналитический семинар по завершению сезона – 3 дня. </w:t>
      </w:r>
    </w:p>
    <w:p w14:paraId="6071867B" w14:textId="77777777" w:rsidR="002E01CB" w:rsidRPr="003E77CE" w:rsidRDefault="002E01CB" w:rsidP="002E01CB">
      <w:pPr>
        <w:spacing w:line="360" w:lineRule="auto"/>
        <w:ind w:firstLine="709"/>
        <w:rPr>
          <w:sz w:val="28"/>
          <w:szCs w:val="28"/>
          <w:u w:val="single"/>
        </w:rPr>
      </w:pPr>
      <w:r w:rsidRPr="003E77CE">
        <w:rPr>
          <w:sz w:val="28"/>
          <w:szCs w:val="28"/>
          <w:u w:val="single"/>
        </w:rPr>
        <w:t>Повышение квалификации судей должно осуществляться с соблюдением следующих условий:</w:t>
      </w:r>
    </w:p>
    <w:p w14:paraId="7E410175" w14:textId="77777777" w:rsidR="002E01CB" w:rsidRDefault="002E01CB" w:rsidP="002E01CB">
      <w:pPr>
        <w:spacing w:line="360" w:lineRule="auto"/>
        <w:ind w:firstLine="709"/>
        <w:jc w:val="both"/>
        <w:rPr>
          <w:sz w:val="28"/>
          <w:szCs w:val="28"/>
        </w:rPr>
      </w:pPr>
      <w:r>
        <w:rPr>
          <w:sz w:val="28"/>
          <w:szCs w:val="28"/>
        </w:rPr>
        <w:t>- участие в качестве инструкторов, преподавателей судей высокой квалификации, судейских менеджеров;</w:t>
      </w:r>
    </w:p>
    <w:p w14:paraId="1EE1F179" w14:textId="77777777" w:rsidR="002E01CB" w:rsidRDefault="002E01CB" w:rsidP="002E01CB">
      <w:pPr>
        <w:spacing w:line="360" w:lineRule="auto"/>
        <w:ind w:firstLine="709"/>
        <w:jc w:val="both"/>
        <w:rPr>
          <w:sz w:val="28"/>
          <w:szCs w:val="28"/>
        </w:rPr>
      </w:pPr>
      <w:r>
        <w:rPr>
          <w:sz w:val="28"/>
          <w:szCs w:val="28"/>
        </w:rPr>
        <w:t>- наличие системы поддержки элитных судей в регионе;</w:t>
      </w:r>
    </w:p>
    <w:p w14:paraId="5CF96E1F" w14:textId="77777777" w:rsidR="002E01CB" w:rsidRDefault="002E01CB" w:rsidP="002E01CB">
      <w:pPr>
        <w:spacing w:line="360" w:lineRule="auto"/>
        <w:ind w:firstLine="709"/>
        <w:jc w:val="both"/>
        <w:rPr>
          <w:sz w:val="28"/>
          <w:szCs w:val="28"/>
        </w:rPr>
      </w:pPr>
      <w:r>
        <w:rPr>
          <w:sz w:val="28"/>
          <w:szCs w:val="28"/>
        </w:rPr>
        <w:t>- участие в работе групп повышения квалификации специалистов по физической подготовке и питанию;</w:t>
      </w:r>
    </w:p>
    <w:p w14:paraId="680279D2" w14:textId="77777777" w:rsidR="002E01CB" w:rsidRDefault="002E01CB" w:rsidP="002E01CB">
      <w:pPr>
        <w:spacing w:line="360" w:lineRule="auto"/>
        <w:ind w:firstLine="709"/>
        <w:jc w:val="both"/>
        <w:rPr>
          <w:sz w:val="28"/>
          <w:szCs w:val="28"/>
        </w:rPr>
      </w:pPr>
      <w:r>
        <w:rPr>
          <w:sz w:val="28"/>
          <w:szCs w:val="28"/>
        </w:rPr>
        <w:t>- наличие (в необходимом объеме) современной учебной техники, учебного оборудования, видео -, аудио-, компьютерных материалов.</w:t>
      </w:r>
    </w:p>
    <w:p w14:paraId="42084FF8" w14:textId="77777777" w:rsidR="002E01CB" w:rsidRDefault="002E01CB" w:rsidP="002E01CB">
      <w:pPr>
        <w:spacing w:line="360" w:lineRule="auto"/>
        <w:ind w:firstLine="709"/>
        <w:jc w:val="both"/>
        <w:rPr>
          <w:sz w:val="28"/>
          <w:szCs w:val="28"/>
        </w:rPr>
      </w:pPr>
      <w:r>
        <w:rPr>
          <w:sz w:val="28"/>
          <w:szCs w:val="28"/>
        </w:rPr>
        <w:t xml:space="preserve">Сроки проведения семинаров устанавливаются в зависимости от календаря проведения соревнований. Программы семинаров для судей, имеющих опыт практического судейства, определяется дополнительно в каждом конкретном случае. </w:t>
      </w:r>
    </w:p>
    <w:p w14:paraId="53F0BF66" w14:textId="77777777" w:rsidR="002E01CB" w:rsidRDefault="002E01CB" w:rsidP="002E01CB">
      <w:pPr>
        <w:ind w:left="-360"/>
        <w:jc w:val="both"/>
      </w:pPr>
    </w:p>
    <w:p w14:paraId="55EB91E2" w14:textId="77777777" w:rsidR="002E01CB" w:rsidRDefault="00375700" w:rsidP="00375700">
      <w:pPr>
        <w:ind w:left="-360"/>
        <w:rPr>
          <w:b/>
          <w:sz w:val="28"/>
          <w:szCs w:val="28"/>
        </w:rPr>
      </w:pPr>
      <w:r>
        <w:rPr>
          <w:b/>
          <w:sz w:val="28"/>
          <w:szCs w:val="28"/>
        </w:rPr>
        <w:lastRenderedPageBreak/>
        <w:t xml:space="preserve">          Привлечение специалистов к подготовке судей </w:t>
      </w:r>
    </w:p>
    <w:p w14:paraId="49485F2C" w14:textId="77777777" w:rsidR="009257C1" w:rsidRPr="00077BD5" w:rsidRDefault="009257C1" w:rsidP="00375700">
      <w:pPr>
        <w:ind w:left="-360"/>
        <w:rPr>
          <w:b/>
          <w:sz w:val="28"/>
          <w:szCs w:val="28"/>
        </w:rPr>
      </w:pPr>
    </w:p>
    <w:p w14:paraId="7877ED2D" w14:textId="77777777" w:rsidR="002E01CB" w:rsidRDefault="00375700" w:rsidP="002E01CB">
      <w:pPr>
        <w:spacing w:line="360" w:lineRule="auto"/>
        <w:ind w:left="-357"/>
        <w:jc w:val="both"/>
        <w:rPr>
          <w:sz w:val="28"/>
          <w:szCs w:val="28"/>
        </w:rPr>
      </w:pPr>
      <w:r>
        <w:rPr>
          <w:b/>
          <w:sz w:val="28"/>
          <w:szCs w:val="28"/>
        </w:rPr>
        <w:t xml:space="preserve">     </w:t>
      </w:r>
      <w:r w:rsidR="002E01CB" w:rsidRPr="000032B5">
        <w:rPr>
          <w:sz w:val="28"/>
          <w:szCs w:val="28"/>
        </w:rPr>
        <w:t>Для</w:t>
      </w:r>
      <w:r w:rsidR="002E01CB">
        <w:rPr>
          <w:sz w:val="28"/>
          <w:szCs w:val="28"/>
        </w:rPr>
        <w:t xml:space="preserve"> набора, подготовки и удержания судей требуются знающие, квалифицированные специалисты, способные передавать опыт молодым судьям разного уровня. При этом, следует учитывать, что на начальном этапе подготовки судей – преподаватель, представитель Судейского комитета или, например, инспектор Федерации футбола может быть одним и </w:t>
      </w:r>
      <w:proofErr w:type="gramStart"/>
      <w:r w:rsidR="002E01CB">
        <w:rPr>
          <w:sz w:val="28"/>
          <w:szCs w:val="28"/>
        </w:rPr>
        <w:t>тем  же</w:t>
      </w:r>
      <w:proofErr w:type="gramEnd"/>
      <w:r w:rsidR="002E01CB">
        <w:rPr>
          <w:sz w:val="28"/>
          <w:szCs w:val="28"/>
        </w:rPr>
        <w:t xml:space="preserve"> специалистом, но обязательно прошедшим минимальный курс преподавательской подготовки. Для работы же  по индивидуализированным программам с отдельными талантливыми представителями молодежи и/или судьями высокой квалификации могут привлекаться только те преподаватели, которые имеют соответствующий уровень подготовки в области педагогики, психологии, теории и методики обучения, тактики судейства. </w:t>
      </w:r>
      <w:r>
        <w:rPr>
          <w:sz w:val="28"/>
          <w:szCs w:val="28"/>
        </w:rPr>
        <w:t xml:space="preserve"> </w:t>
      </w:r>
    </w:p>
    <w:p w14:paraId="2BD2E184" w14:textId="77777777" w:rsidR="002E01CB" w:rsidRDefault="002E01CB" w:rsidP="002E01CB">
      <w:pPr>
        <w:spacing w:line="360" w:lineRule="auto"/>
        <w:ind w:left="-357"/>
        <w:jc w:val="both"/>
        <w:rPr>
          <w:b/>
          <w:sz w:val="28"/>
          <w:szCs w:val="28"/>
        </w:rPr>
      </w:pPr>
      <w:r>
        <w:rPr>
          <w:sz w:val="28"/>
          <w:szCs w:val="28"/>
        </w:rPr>
        <w:tab/>
      </w:r>
      <w:r>
        <w:rPr>
          <w:sz w:val="28"/>
          <w:szCs w:val="28"/>
        </w:rPr>
        <w:tab/>
      </w:r>
      <w:r w:rsidRPr="00EB2735">
        <w:rPr>
          <w:b/>
          <w:sz w:val="28"/>
          <w:szCs w:val="28"/>
        </w:rPr>
        <w:t>Требования к преподавателям начального уровня подготовки судей:</w:t>
      </w:r>
    </w:p>
    <w:p w14:paraId="54225CB1" w14:textId="77777777" w:rsidR="002E01CB" w:rsidRDefault="002E01CB" w:rsidP="002E01CB">
      <w:pPr>
        <w:spacing w:line="360" w:lineRule="auto"/>
        <w:ind w:left="-357"/>
        <w:jc w:val="both"/>
        <w:rPr>
          <w:sz w:val="28"/>
          <w:szCs w:val="28"/>
        </w:rPr>
      </w:pPr>
      <w:r>
        <w:rPr>
          <w:b/>
          <w:sz w:val="28"/>
          <w:szCs w:val="28"/>
        </w:rPr>
        <w:tab/>
      </w:r>
      <w:r>
        <w:rPr>
          <w:sz w:val="28"/>
          <w:szCs w:val="28"/>
        </w:rPr>
        <w:t>- владение основами педагогического мастерства: педагогическая техника, педагогический такт, культура речи;</w:t>
      </w:r>
    </w:p>
    <w:p w14:paraId="454AE70A" w14:textId="77777777" w:rsidR="002E01CB" w:rsidRDefault="002E01CB" w:rsidP="002E01CB">
      <w:pPr>
        <w:spacing w:line="360" w:lineRule="auto"/>
        <w:ind w:left="-357" w:firstLine="357"/>
        <w:jc w:val="both"/>
        <w:rPr>
          <w:sz w:val="28"/>
          <w:szCs w:val="28"/>
        </w:rPr>
      </w:pPr>
      <w:r>
        <w:rPr>
          <w:sz w:val="28"/>
          <w:szCs w:val="28"/>
        </w:rPr>
        <w:t>- знание основных аспектов судейского мастерства;</w:t>
      </w:r>
    </w:p>
    <w:p w14:paraId="658E4452" w14:textId="77777777" w:rsidR="002E01CB" w:rsidRDefault="002E01CB" w:rsidP="002E01CB">
      <w:pPr>
        <w:spacing w:line="360" w:lineRule="auto"/>
        <w:ind w:left="-357" w:firstLine="357"/>
        <w:jc w:val="both"/>
        <w:rPr>
          <w:sz w:val="28"/>
          <w:szCs w:val="28"/>
        </w:rPr>
      </w:pPr>
      <w:r>
        <w:rPr>
          <w:sz w:val="28"/>
          <w:szCs w:val="28"/>
        </w:rPr>
        <w:t>- абсолютное знание Правил Игры и изменений к ним, комментарий, нормативно-правовой базы судейства в спорте;</w:t>
      </w:r>
    </w:p>
    <w:p w14:paraId="1DDFE7E4" w14:textId="77777777" w:rsidR="002E01CB" w:rsidRDefault="002E01CB" w:rsidP="002E01CB">
      <w:pPr>
        <w:spacing w:line="360" w:lineRule="auto"/>
        <w:ind w:left="-357" w:firstLine="357"/>
        <w:jc w:val="both"/>
        <w:rPr>
          <w:sz w:val="28"/>
          <w:szCs w:val="28"/>
        </w:rPr>
      </w:pPr>
      <w:r>
        <w:rPr>
          <w:sz w:val="28"/>
          <w:szCs w:val="28"/>
        </w:rPr>
        <w:t>- знание спортивной терминологии;</w:t>
      </w:r>
    </w:p>
    <w:p w14:paraId="31CFD119" w14:textId="77777777" w:rsidR="002E01CB" w:rsidRDefault="002E01CB" w:rsidP="002E01CB">
      <w:pPr>
        <w:spacing w:line="360" w:lineRule="auto"/>
        <w:ind w:left="-357" w:firstLine="357"/>
        <w:jc w:val="both"/>
        <w:rPr>
          <w:sz w:val="28"/>
          <w:szCs w:val="28"/>
        </w:rPr>
      </w:pPr>
      <w:r>
        <w:rPr>
          <w:sz w:val="28"/>
          <w:szCs w:val="28"/>
        </w:rPr>
        <w:t>- знание основ анатомии и физиологии (в соответствии с возрастными особенностями);</w:t>
      </w:r>
    </w:p>
    <w:p w14:paraId="0C957990" w14:textId="77777777" w:rsidR="002E01CB" w:rsidRDefault="002E01CB" w:rsidP="002E01CB">
      <w:pPr>
        <w:spacing w:line="360" w:lineRule="auto"/>
        <w:ind w:left="-357" w:firstLine="357"/>
        <w:jc w:val="both"/>
        <w:rPr>
          <w:sz w:val="28"/>
          <w:szCs w:val="28"/>
        </w:rPr>
      </w:pPr>
      <w:r>
        <w:rPr>
          <w:sz w:val="28"/>
          <w:szCs w:val="28"/>
        </w:rPr>
        <w:t>- основы медицинского и педагогического контроля;</w:t>
      </w:r>
    </w:p>
    <w:p w14:paraId="5D6535BE" w14:textId="77777777" w:rsidR="002E01CB" w:rsidRDefault="002E01CB" w:rsidP="002E01CB">
      <w:pPr>
        <w:spacing w:line="360" w:lineRule="auto"/>
        <w:ind w:left="-357" w:firstLine="357"/>
        <w:jc w:val="both"/>
        <w:rPr>
          <w:sz w:val="28"/>
          <w:szCs w:val="28"/>
        </w:rPr>
      </w:pPr>
      <w:r>
        <w:rPr>
          <w:sz w:val="28"/>
          <w:szCs w:val="28"/>
        </w:rPr>
        <w:t>- психологические основы социальной адаптации юного судьи в профессии;</w:t>
      </w:r>
    </w:p>
    <w:p w14:paraId="0ECBAF37" w14:textId="77777777" w:rsidR="002E01CB" w:rsidRDefault="002E01CB" w:rsidP="002E01CB">
      <w:pPr>
        <w:spacing w:line="360" w:lineRule="auto"/>
        <w:ind w:left="-357" w:firstLine="357"/>
        <w:jc w:val="both"/>
        <w:rPr>
          <w:sz w:val="28"/>
          <w:szCs w:val="28"/>
        </w:rPr>
      </w:pPr>
      <w:r>
        <w:rPr>
          <w:sz w:val="28"/>
          <w:szCs w:val="28"/>
        </w:rPr>
        <w:t>- знать правила и нормы проведения учебно-тренировочных сборов (санитарно-гигиенические, питание, обмундирование и т.д.)</w:t>
      </w:r>
    </w:p>
    <w:p w14:paraId="370D87C1" w14:textId="77777777" w:rsidR="009257C1" w:rsidRDefault="009257C1" w:rsidP="002E01CB">
      <w:pPr>
        <w:spacing w:line="360" w:lineRule="auto"/>
        <w:ind w:left="-357" w:firstLine="357"/>
        <w:jc w:val="both"/>
        <w:rPr>
          <w:sz w:val="28"/>
          <w:szCs w:val="28"/>
        </w:rPr>
      </w:pPr>
    </w:p>
    <w:p w14:paraId="1D1DC87D" w14:textId="77777777" w:rsidR="002E01CB" w:rsidRDefault="002E01CB" w:rsidP="002E01CB">
      <w:pPr>
        <w:spacing w:line="360" w:lineRule="auto"/>
        <w:ind w:left="-357" w:firstLine="1065"/>
        <w:jc w:val="both"/>
        <w:rPr>
          <w:b/>
          <w:sz w:val="28"/>
          <w:szCs w:val="28"/>
        </w:rPr>
      </w:pPr>
      <w:r w:rsidRPr="00EB2735">
        <w:rPr>
          <w:b/>
          <w:sz w:val="28"/>
          <w:szCs w:val="28"/>
        </w:rPr>
        <w:lastRenderedPageBreak/>
        <w:t>Требования к преподавателям подготовки судей</w:t>
      </w:r>
      <w:r>
        <w:rPr>
          <w:b/>
          <w:sz w:val="28"/>
          <w:szCs w:val="28"/>
        </w:rPr>
        <w:t xml:space="preserve"> высокой квалификации</w:t>
      </w:r>
      <w:r w:rsidRPr="00EB2735">
        <w:rPr>
          <w:b/>
          <w:sz w:val="28"/>
          <w:szCs w:val="28"/>
        </w:rPr>
        <w:t>:</w:t>
      </w:r>
    </w:p>
    <w:p w14:paraId="1AA120EE" w14:textId="77777777" w:rsidR="002E01CB" w:rsidRDefault="002E01CB" w:rsidP="002E01CB">
      <w:pPr>
        <w:spacing w:line="360" w:lineRule="auto"/>
        <w:ind w:left="-357" w:firstLine="1065"/>
        <w:jc w:val="both"/>
        <w:rPr>
          <w:sz w:val="28"/>
          <w:szCs w:val="28"/>
        </w:rPr>
      </w:pPr>
      <w:r>
        <w:rPr>
          <w:b/>
          <w:sz w:val="28"/>
          <w:szCs w:val="28"/>
        </w:rPr>
        <w:t xml:space="preserve">- </w:t>
      </w:r>
      <w:r>
        <w:rPr>
          <w:sz w:val="28"/>
          <w:szCs w:val="28"/>
        </w:rPr>
        <w:t>знание методики преподавания судейского мастерства;</w:t>
      </w:r>
    </w:p>
    <w:p w14:paraId="327902CF"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умение диагностировать состояние арбитра: физическое, психоэмоциональное;</w:t>
      </w:r>
    </w:p>
    <w:p w14:paraId="676D8973"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умение перспективного и текущего планирования тренировочного процесса судей по фронтальному и индивидуальному принципу, планирование индивидуальных микро и макро циклов подготовки в соответствии с географическими и климатическими условиями предстоящей работы на соревнованиях;</w:t>
      </w:r>
    </w:p>
    <w:p w14:paraId="703F0134"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знание особенностей психологической, физиологической, эмоциональной нагрузки, которую испытывают судьи высокой квалификации;</w:t>
      </w:r>
    </w:p>
    <w:p w14:paraId="3C1E0E78"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уметь составить и применять оценочные критерии знаний и умений судьи (тесты, нормативы, индивидуальные упражнения, теоретические вопросы);</w:t>
      </w:r>
    </w:p>
    <w:p w14:paraId="681DDEB1"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умение изложить методический материал на бумаге;</w:t>
      </w:r>
    </w:p>
    <w:p w14:paraId="5CF528FB" w14:textId="77777777" w:rsidR="002E01CB" w:rsidRDefault="002E01CB" w:rsidP="002E01CB">
      <w:pPr>
        <w:spacing w:line="360" w:lineRule="auto"/>
        <w:ind w:left="-357" w:firstLine="1065"/>
        <w:jc w:val="both"/>
        <w:rPr>
          <w:sz w:val="28"/>
          <w:szCs w:val="28"/>
        </w:rPr>
      </w:pPr>
      <w:r>
        <w:rPr>
          <w:b/>
          <w:sz w:val="28"/>
          <w:szCs w:val="28"/>
        </w:rPr>
        <w:t>-</w:t>
      </w:r>
      <w:r>
        <w:rPr>
          <w:sz w:val="28"/>
          <w:szCs w:val="28"/>
        </w:rPr>
        <w:t xml:space="preserve"> умение использовать дифференцированный подход к различным тактико-техническим  схемам поведения судьи на поле;</w:t>
      </w:r>
    </w:p>
    <w:p w14:paraId="4432089D" w14:textId="77777777" w:rsidR="002E01CB" w:rsidRPr="00EB2735" w:rsidRDefault="002E01CB" w:rsidP="002E01CB">
      <w:pPr>
        <w:spacing w:line="360" w:lineRule="auto"/>
        <w:ind w:left="-357" w:firstLine="1065"/>
        <w:jc w:val="both"/>
        <w:rPr>
          <w:sz w:val="28"/>
          <w:szCs w:val="28"/>
        </w:rPr>
      </w:pPr>
      <w:r>
        <w:rPr>
          <w:b/>
          <w:sz w:val="28"/>
          <w:szCs w:val="28"/>
        </w:rPr>
        <w:t>-</w:t>
      </w:r>
      <w:r>
        <w:rPr>
          <w:sz w:val="28"/>
          <w:szCs w:val="28"/>
        </w:rPr>
        <w:t xml:space="preserve"> знание особенностей питания, воздействия максимальных и </w:t>
      </w:r>
      <w:proofErr w:type="spellStart"/>
      <w:r>
        <w:rPr>
          <w:sz w:val="28"/>
          <w:szCs w:val="28"/>
        </w:rPr>
        <w:t>субмаксимальных</w:t>
      </w:r>
      <w:proofErr w:type="spellEnd"/>
      <w:r>
        <w:rPr>
          <w:sz w:val="28"/>
          <w:szCs w:val="28"/>
        </w:rPr>
        <w:t xml:space="preserve"> физических нагрузок на психологическое и физическое состояние арбитра.</w:t>
      </w:r>
    </w:p>
    <w:p w14:paraId="4E814A4C" w14:textId="77777777" w:rsidR="002E01CB" w:rsidRDefault="002E01CB" w:rsidP="002E01CB">
      <w:pPr>
        <w:spacing w:line="360" w:lineRule="auto"/>
        <w:ind w:left="-357" w:firstLine="357"/>
        <w:jc w:val="both"/>
        <w:rPr>
          <w:sz w:val="28"/>
          <w:szCs w:val="28"/>
        </w:rPr>
      </w:pPr>
      <w:r>
        <w:rPr>
          <w:sz w:val="28"/>
          <w:szCs w:val="28"/>
        </w:rPr>
        <w:tab/>
        <w:t>С целью достижения единообразия в обучении, как молодых, так и опытных арбитров, утверждения единой Программы подготовки, обмена опытом и инновационными идеями, Федерация ежегодно проводит в Центре судейской и инспекторской подготовки двухразовые семинары для преподавателей групп по подготовке судей и преподавателей-</w:t>
      </w:r>
      <w:r>
        <w:rPr>
          <w:sz w:val="28"/>
          <w:szCs w:val="28"/>
        </w:rPr>
        <w:lastRenderedPageBreak/>
        <w:t>наставников судей, имеющих опыт судейства (не менее 24 часов аудиторной нагрузки в год). Программа данных семинаров разрабатывается дополнительно исходя из уровня подготовки и опыта преподавания слушателей.</w:t>
      </w:r>
    </w:p>
    <w:p w14:paraId="510C2897" w14:textId="77777777" w:rsidR="00184848" w:rsidRPr="00A357F8" w:rsidRDefault="00184848" w:rsidP="00184848">
      <w:pPr>
        <w:jc w:val="center"/>
      </w:pPr>
    </w:p>
    <w:p w14:paraId="5A7E00AC" w14:textId="77777777" w:rsidR="00184848" w:rsidRPr="00184848" w:rsidRDefault="00184848" w:rsidP="00184848">
      <w:pPr>
        <w:spacing w:line="360" w:lineRule="auto"/>
        <w:ind w:firstLine="708"/>
        <w:jc w:val="center"/>
        <w:rPr>
          <w:b/>
          <w:sz w:val="28"/>
          <w:szCs w:val="28"/>
        </w:rPr>
      </w:pPr>
      <w:r w:rsidRPr="00184848">
        <w:rPr>
          <w:b/>
          <w:sz w:val="28"/>
          <w:szCs w:val="28"/>
        </w:rPr>
        <w:t xml:space="preserve">Основные функции комиссии по подготовке инспекторов и </w:t>
      </w:r>
      <w:r w:rsidR="00077BD5" w:rsidRPr="00184848">
        <w:rPr>
          <w:b/>
          <w:sz w:val="28"/>
          <w:szCs w:val="28"/>
        </w:rPr>
        <w:t>делегатов</w:t>
      </w:r>
      <w:r w:rsidRPr="00184848">
        <w:rPr>
          <w:b/>
          <w:sz w:val="28"/>
          <w:szCs w:val="28"/>
        </w:rPr>
        <w:t xml:space="preserve"> матча. Отбор и подготовка инспекторов.</w:t>
      </w:r>
    </w:p>
    <w:p w14:paraId="2EEC9BD4" w14:textId="77777777" w:rsidR="00184848" w:rsidRDefault="00184848" w:rsidP="00184848">
      <w:pPr>
        <w:spacing w:line="360" w:lineRule="auto"/>
        <w:ind w:firstLine="708"/>
        <w:jc w:val="both"/>
        <w:rPr>
          <w:sz w:val="28"/>
          <w:szCs w:val="28"/>
        </w:rPr>
      </w:pPr>
      <w:r>
        <w:rPr>
          <w:sz w:val="28"/>
          <w:szCs w:val="28"/>
        </w:rPr>
        <w:t>К инспектированию соревнований Ленинградской области  по футболу привлекаются судьи, закончившие судейскую деятельность, соответствующие следующим критериям:</w:t>
      </w:r>
    </w:p>
    <w:p w14:paraId="4622E995" w14:textId="77777777" w:rsidR="00184848" w:rsidRDefault="00184848" w:rsidP="00184848">
      <w:pPr>
        <w:spacing w:line="360" w:lineRule="auto"/>
        <w:ind w:firstLine="708"/>
        <w:jc w:val="both"/>
        <w:rPr>
          <w:sz w:val="28"/>
          <w:szCs w:val="28"/>
        </w:rPr>
      </w:pPr>
      <w:r>
        <w:rPr>
          <w:sz w:val="28"/>
          <w:szCs w:val="28"/>
        </w:rPr>
        <w:t>- судья, не имеющий пожизненной дисквалификации,  преимущественно имеющий высшее образование;</w:t>
      </w:r>
    </w:p>
    <w:p w14:paraId="4467E39A" w14:textId="77777777" w:rsidR="00184848" w:rsidRDefault="00184848" w:rsidP="00184848">
      <w:pPr>
        <w:spacing w:line="360" w:lineRule="auto"/>
        <w:ind w:firstLine="708"/>
        <w:jc w:val="both"/>
        <w:rPr>
          <w:sz w:val="28"/>
          <w:szCs w:val="28"/>
        </w:rPr>
      </w:pPr>
      <w:r>
        <w:rPr>
          <w:sz w:val="28"/>
          <w:szCs w:val="28"/>
        </w:rPr>
        <w:t>- судья, активно участвующий в общественной жизни Федерации,  занимающийся набором и подготовкой молодых арбитров,  передавая свой  практический опыт;</w:t>
      </w:r>
    </w:p>
    <w:p w14:paraId="6093690E" w14:textId="77777777" w:rsidR="00184848" w:rsidRDefault="00184848" w:rsidP="00184848">
      <w:pPr>
        <w:spacing w:line="360" w:lineRule="auto"/>
        <w:ind w:firstLine="708"/>
        <w:jc w:val="both"/>
        <w:rPr>
          <w:sz w:val="28"/>
          <w:szCs w:val="28"/>
        </w:rPr>
      </w:pPr>
      <w:r>
        <w:rPr>
          <w:sz w:val="28"/>
          <w:szCs w:val="28"/>
        </w:rPr>
        <w:t>- судья, прошедший обучение по программе подготовки инспекторов и получивший положительную оценку аттестационной комиссии по итогам сдачи экзамена.</w:t>
      </w:r>
    </w:p>
    <w:p w14:paraId="12321D53" w14:textId="77777777" w:rsidR="00184848" w:rsidRDefault="00184848" w:rsidP="00184848">
      <w:pPr>
        <w:spacing w:line="360" w:lineRule="auto"/>
        <w:jc w:val="both"/>
        <w:rPr>
          <w:sz w:val="28"/>
          <w:szCs w:val="28"/>
        </w:rPr>
      </w:pPr>
      <w:r>
        <w:rPr>
          <w:sz w:val="28"/>
          <w:szCs w:val="28"/>
        </w:rPr>
        <w:tab/>
        <w:t>Судейский комитет организует обучающие семинары для инспекторов, основной целью которых  является, обновление теоретических и практических знаний  инспекторов в связи с повышением требований к уровню квалификации и необходимостью освоения современных методов решения профессиональных задач.</w:t>
      </w:r>
    </w:p>
    <w:p w14:paraId="279BA776" w14:textId="77777777" w:rsidR="00184848" w:rsidRDefault="00184848" w:rsidP="00184848">
      <w:pPr>
        <w:spacing w:line="360" w:lineRule="auto"/>
        <w:ind w:left="360" w:firstLineChars="200" w:firstLine="560"/>
        <w:jc w:val="both"/>
        <w:rPr>
          <w:sz w:val="28"/>
          <w:szCs w:val="28"/>
        </w:rPr>
      </w:pPr>
    </w:p>
    <w:p w14:paraId="19741716" w14:textId="77777777" w:rsidR="00184848" w:rsidRDefault="00184848" w:rsidP="00184848">
      <w:pPr>
        <w:spacing w:line="360" w:lineRule="auto"/>
        <w:ind w:left="360" w:firstLineChars="200" w:firstLine="560"/>
        <w:jc w:val="both"/>
        <w:rPr>
          <w:sz w:val="28"/>
          <w:szCs w:val="28"/>
        </w:rPr>
      </w:pPr>
    </w:p>
    <w:p w14:paraId="15A669D5" w14:textId="77777777" w:rsidR="00184848" w:rsidRDefault="00184848" w:rsidP="00184848">
      <w:pPr>
        <w:spacing w:line="360" w:lineRule="auto"/>
        <w:ind w:left="360" w:firstLineChars="200" w:firstLine="560"/>
        <w:jc w:val="both"/>
        <w:rPr>
          <w:sz w:val="28"/>
          <w:szCs w:val="28"/>
        </w:rPr>
      </w:pPr>
    </w:p>
    <w:p w14:paraId="2C36C4C1" w14:textId="77777777" w:rsidR="009257C1" w:rsidRDefault="009257C1" w:rsidP="00184848">
      <w:pPr>
        <w:spacing w:line="360" w:lineRule="auto"/>
        <w:ind w:left="360" w:firstLineChars="200" w:firstLine="560"/>
        <w:jc w:val="both"/>
        <w:rPr>
          <w:sz w:val="28"/>
          <w:szCs w:val="28"/>
        </w:rPr>
      </w:pPr>
    </w:p>
    <w:p w14:paraId="4C26F8AE" w14:textId="77777777" w:rsidR="009257C1" w:rsidRDefault="009257C1" w:rsidP="00184848">
      <w:pPr>
        <w:spacing w:line="360" w:lineRule="auto"/>
        <w:ind w:left="360" w:firstLineChars="200" w:firstLine="560"/>
        <w:jc w:val="both"/>
        <w:rPr>
          <w:sz w:val="28"/>
          <w:szCs w:val="28"/>
        </w:rPr>
      </w:pPr>
    </w:p>
    <w:p w14:paraId="0E1EF984" w14:textId="77777777" w:rsidR="009257C1" w:rsidRDefault="009257C1" w:rsidP="00184848">
      <w:pPr>
        <w:spacing w:line="360" w:lineRule="auto"/>
        <w:ind w:left="360" w:firstLineChars="200" w:firstLine="560"/>
        <w:jc w:val="both"/>
        <w:rPr>
          <w:sz w:val="28"/>
          <w:szCs w:val="28"/>
        </w:rPr>
      </w:pPr>
    </w:p>
    <w:p w14:paraId="5556E94F" w14:textId="77777777" w:rsidR="00184848" w:rsidRDefault="00184848" w:rsidP="00184848">
      <w:pPr>
        <w:spacing w:line="360" w:lineRule="auto"/>
        <w:ind w:left="360" w:firstLineChars="200" w:firstLine="560"/>
        <w:jc w:val="both"/>
        <w:rPr>
          <w:sz w:val="28"/>
          <w:szCs w:val="28"/>
        </w:rPr>
      </w:pPr>
      <w:r>
        <w:rPr>
          <w:sz w:val="28"/>
          <w:szCs w:val="28"/>
        </w:rPr>
        <w:tab/>
        <w:t xml:space="preserve">Семинары проводится ежегодно в течение всей трудовой деятельности  инспектора. </w:t>
      </w:r>
    </w:p>
    <w:p w14:paraId="024169EC" w14:textId="77777777" w:rsidR="00184848" w:rsidRPr="008014D5" w:rsidRDefault="00184848" w:rsidP="00184848">
      <w:pPr>
        <w:ind w:left="360" w:firstLineChars="200" w:firstLine="562"/>
        <w:jc w:val="center"/>
        <w:rPr>
          <w:b/>
          <w:sz w:val="28"/>
          <w:szCs w:val="28"/>
        </w:rPr>
      </w:pPr>
      <w:r w:rsidRPr="008014D5">
        <w:rPr>
          <w:b/>
          <w:sz w:val="28"/>
          <w:szCs w:val="28"/>
        </w:rPr>
        <w:t xml:space="preserve">Примерная программа обучающих семинаров </w:t>
      </w:r>
    </w:p>
    <w:p w14:paraId="22893DA1" w14:textId="77777777" w:rsidR="00184848" w:rsidRDefault="00184848" w:rsidP="00184848">
      <w:pPr>
        <w:ind w:left="360" w:firstLineChars="200" w:firstLine="562"/>
        <w:jc w:val="center"/>
        <w:rPr>
          <w:b/>
          <w:sz w:val="28"/>
          <w:szCs w:val="28"/>
        </w:rPr>
      </w:pPr>
      <w:r>
        <w:rPr>
          <w:b/>
          <w:sz w:val="28"/>
          <w:szCs w:val="28"/>
        </w:rPr>
        <w:t xml:space="preserve">для инспекторов  - 24 часа </w:t>
      </w:r>
    </w:p>
    <w:p w14:paraId="060E1A7E" w14:textId="77777777" w:rsidR="009257C1" w:rsidRDefault="009257C1" w:rsidP="00184848">
      <w:pPr>
        <w:ind w:left="360" w:firstLineChars="200" w:firstLine="562"/>
        <w:jc w:val="center"/>
        <w:rPr>
          <w:b/>
          <w:sz w:val="28"/>
          <w:szCs w:val="28"/>
        </w:rPr>
      </w:pPr>
    </w:p>
    <w:tbl>
      <w:tblPr>
        <w:tblW w:w="9468" w:type="dxa"/>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8"/>
        <w:gridCol w:w="7920"/>
        <w:gridCol w:w="900"/>
      </w:tblGrid>
      <w:tr w:rsidR="00184848" w:rsidRPr="00ED0F21" w14:paraId="1CF6DAFC" w14:textId="77777777" w:rsidTr="009257C1">
        <w:tc>
          <w:tcPr>
            <w:tcW w:w="648" w:type="dxa"/>
            <w:shd w:val="clear" w:color="auto" w:fill="E6E6E6"/>
          </w:tcPr>
          <w:p w14:paraId="661B0573" w14:textId="77777777" w:rsidR="00184848" w:rsidRPr="00ED0F21" w:rsidRDefault="00184848" w:rsidP="00610142">
            <w:pPr>
              <w:jc w:val="center"/>
              <w:rPr>
                <w:sz w:val="22"/>
                <w:szCs w:val="22"/>
              </w:rPr>
            </w:pPr>
            <w:r w:rsidRPr="00ED0F21">
              <w:rPr>
                <w:sz w:val="22"/>
                <w:szCs w:val="22"/>
              </w:rPr>
              <w:t>№</w:t>
            </w:r>
          </w:p>
        </w:tc>
        <w:tc>
          <w:tcPr>
            <w:tcW w:w="7920" w:type="dxa"/>
            <w:shd w:val="clear" w:color="auto" w:fill="E6E6E6"/>
          </w:tcPr>
          <w:p w14:paraId="35ACF707" w14:textId="77777777" w:rsidR="00184848" w:rsidRPr="00ED0F21" w:rsidRDefault="00184848" w:rsidP="00610142">
            <w:pPr>
              <w:jc w:val="center"/>
              <w:rPr>
                <w:b/>
                <w:sz w:val="20"/>
                <w:szCs w:val="20"/>
              </w:rPr>
            </w:pPr>
            <w:r w:rsidRPr="00ED0F21">
              <w:rPr>
                <w:b/>
                <w:sz w:val="20"/>
                <w:szCs w:val="20"/>
              </w:rPr>
              <w:t>Тема</w:t>
            </w:r>
          </w:p>
        </w:tc>
        <w:tc>
          <w:tcPr>
            <w:tcW w:w="900" w:type="dxa"/>
            <w:shd w:val="clear" w:color="auto" w:fill="E6E6E6"/>
          </w:tcPr>
          <w:p w14:paraId="478D90BF" w14:textId="77777777" w:rsidR="00184848" w:rsidRPr="00ED0F21" w:rsidRDefault="00184848" w:rsidP="00610142">
            <w:pPr>
              <w:jc w:val="center"/>
              <w:rPr>
                <w:b/>
                <w:sz w:val="20"/>
                <w:szCs w:val="20"/>
              </w:rPr>
            </w:pPr>
            <w:r w:rsidRPr="00ED0F21">
              <w:rPr>
                <w:b/>
                <w:sz w:val="20"/>
                <w:szCs w:val="20"/>
              </w:rPr>
              <w:t>Кол-во часов</w:t>
            </w:r>
          </w:p>
        </w:tc>
      </w:tr>
      <w:tr w:rsidR="00184848" w:rsidRPr="00ED0F21" w14:paraId="67EC4F80" w14:textId="77777777" w:rsidTr="009257C1">
        <w:tc>
          <w:tcPr>
            <w:tcW w:w="648" w:type="dxa"/>
            <w:shd w:val="clear" w:color="auto" w:fill="E6E6E6"/>
          </w:tcPr>
          <w:p w14:paraId="453BC918" w14:textId="77777777" w:rsidR="00184848" w:rsidRPr="00ED0F21" w:rsidRDefault="00184848" w:rsidP="00610142">
            <w:pPr>
              <w:jc w:val="center"/>
              <w:rPr>
                <w:sz w:val="22"/>
                <w:szCs w:val="22"/>
              </w:rPr>
            </w:pPr>
            <w:r w:rsidRPr="00ED0F21">
              <w:rPr>
                <w:sz w:val="22"/>
                <w:szCs w:val="22"/>
              </w:rPr>
              <w:t>1</w:t>
            </w:r>
          </w:p>
        </w:tc>
        <w:tc>
          <w:tcPr>
            <w:tcW w:w="7920" w:type="dxa"/>
            <w:shd w:val="clear" w:color="auto" w:fill="E6E6E6"/>
          </w:tcPr>
          <w:p w14:paraId="219E6581" w14:textId="77777777" w:rsidR="00184848" w:rsidRPr="00ED0F21" w:rsidRDefault="00184848" w:rsidP="00610142">
            <w:pPr>
              <w:jc w:val="both"/>
              <w:rPr>
                <w:b/>
              </w:rPr>
            </w:pPr>
            <w:r w:rsidRPr="003054D2">
              <w:t>Оценка качества судейства соревнований</w:t>
            </w:r>
          </w:p>
        </w:tc>
        <w:tc>
          <w:tcPr>
            <w:tcW w:w="900" w:type="dxa"/>
            <w:shd w:val="clear" w:color="auto" w:fill="E6E6E6"/>
          </w:tcPr>
          <w:p w14:paraId="54A8B9CA" w14:textId="77777777" w:rsidR="00184848" w:rsidRPr="00ED0F21" w:rsidRDefault="00184848" w:rsidP="00610142">
            <w:pPr>
              <w:jc w:val="center"/>
              <w:rPr>
                <w:b/>
                <w:sz w:val="28"/>
                <w:szCs w:val="28"/>
              </w:rPr>
            </w:pPr>
            <w:r w:rsidRPr="00ED0F21">
              <w:rPr>
                <w:b/>
                <w:sz w:val="28"/>
                <w:szCs w:val="28"/>
              </w:rPr>
              <w:t>6</w:t>
            </w:r>
          </w:p>
        </w:tc>
      </w:tr>
      <w:tr w:rsidR="00184848" w:rsidRPr="00ED0F21" w14:paraId="6838BFBA" w14:textId="77777777" w:rsidTr="009257C1">
        <w:tc>
          <w:tcPr>
            <w:tcW w:w="648" w:type="dxa"/>
            <w:shd w:val="clear" w:color="auto" w:fill="E6E6E6"/>
          </w:tcPr>
          <w:p w14:paraId="6FB2C886" w14:textId="77777777" w:rsidR="00184848" w:rsidRPr="00ED0F21" w:rsidRDefault="00184848" w:rsidP="00610142">
            <w:pPr>
              <w:jc w:val="center"/>
              <w:rPr>
                <w:sz w:val="22"/>
                <w:szCs w:val="22"/>
              </w:rPr>
            </w:pPr>
            <w:r w:rsidRPr="00ED0F21">
              <w:rPr>
                <w:sz w:val="22"/>
                <w:szCs w:val="22"/>
              </w:rPr>
              <w:t>2</w:t>
            </w:r>
          </w:p>
        </w:tc>
        <w:tc>
          <w:tcPr>
            <w:tcW w:w="7920" w:type="dxa"/>
            <w:shd w:val="clear" w:color="auto" w:fill="E6E6E6"/>
          </w:tcPr>
          <w:p w14:paraId="38C3B384" w14:textId="77777777" w:rsidR="00184848" w:rsidRPr="00ED0F21" w:rsidRDefault="00184848" w:rsidP="00610142">
            <w:pPr>
              <w:jc w:val="both"/>
              <w:rPr>
                <w:b/>
              </w:rPr>
            </w:pPr>
            <w:r w:rsidRPr="003054D2">
              <w:t>Инструкции по заполнению Рапорта инспектора (делегата)</w:t>
            </w:r>
          </w:p>
        </w:tc>
        <w:tc>
          <w:tcPr>
            <w:tcW w:w="900" w:type="dxa"/>
            <w:shd w:val="clear" w:color="auto" w:fill="E6E6E6"/>
          </w:tcPr>
          <w:p w14:paraId="46CAAC17" w14:textId="77777777" w:rsidR="00184848" w:rsidRPr="00ED0F21" w:rsidRDefault="00184848" w:rsidP="00610142">
            <w:pPr>
              <w:ind w:left="792" w:hanging="792"/>
              <w:jc w:val="center"/>
              <w:rPr>
                <w:b/>
                <w:sz w:val="28"/>
                <w:szCs w:val="28"/>
              </w:rPr>
            </w:pPr>
            <w:r w:rsidRPr="00ED0F21">
              <w:rPr>
                <w:b/>
                <w:sz w:val="28"/>
                <w:szCs w:val="28"/>
              </w:rPr>
              <w:t xml:space="preserve"> 2</w:t>
            </w:r>
          </w:p>
        </w:tc>
      </w:tr>
      <w:tr w:rsidR="00184848" w:rsidRPr="00ED0F21" w14:paraId="717CCCD2" w14:textId="77777777" w:rsidTr="009257C1">
        <w:tc>
          <w:tcPr>
            <w:tcW w:w="648" w:type="dxa"/>
            <w:shd w:val="clear" w:color="auto" w:fill="E6E6E6"/>
          </w:tcPr>
          <w:p w14:paraId="64202673" w14:textId="77777777" w:rsidR="00184848" w:rsidRPr="00ED0F21" w:rsidRDefault="00184848" w:rsidP="00610142">
            <w:pPr>
              <w:jc w:val="center"/>
              <w:rPr>
                <w:sz w:val="22"/>
                <w:szCs w:val="22"/>
              </w:rPr>
            </w:pPr>
            <w:r w:rsidRPr="00ED0F21">
              <w:rPr>
                <w:sz w:val="22"/>
                <w:szCs w:val="22"/>
              </w:rPr>
              <w:t>3</w:t>
            </w:r>
          </w:p>
        </w:tc>
        <w:tc>
          <w:tcPr>
            <w:tcW w:w="7920" w:type="dxa"/>
            <w:shd w:val="clear" w:color="auto" w:fill="E6E6E6"/>
          </w:tcPr>
          <w:p w14:paraId="406FE87D" w14:textId="77777777" w:rsidR="00184848" w:rsidRPr="00ED0F21" w:rsidRDefault="00184848" w:rsidP="00610142">
            <w:pPr>
              <w:jc w:val="both"/>
              <w:rPr>
                <w:b/>
              </w:rPr>
            </w:pPr>
            <w:r w:rsidRPr="003054D2">
              <w:t>Инструкция по оценке качества заполнения Рапортов</w:t>
            </w:r>
          </w:p>
        </w:tc>
        <w:tc>
          <w:tcPr>
            <w:tcW w:w="900" w:type="dxa"/>
            <w:shd w:val="clear" w:color="auto" w:fill="E6E6E6"/>
          </w:tcPr>
          <w:p w14:paraId="2036CDAB" w14:textId="77777777" w:rsidR="00184848" w:rsidRPr="00ED0F21" w:rsidRDefault="00184848" w:rsidP="00610142">
            <w:pPr>
              <w:jc w:val="center"/>
              <w:rPr>
                <w:b/>
                <w:sz w:val="28"/>
                <w:szCs w:val="28"/>
              </w:rPr>
            </w:pPr>
            <w:r w:rsidRPr="00ED0F21">
              <w:rPr>
                <w:b/>
                <w:sz w:val="28"/>
                <w:szCs w:val="28"/>
              </w:rPr>
              <w:t>1</w:t>
            </w:r>
          </w:p>
        </w:tc>
      </w:tr>
      <w:tr w:rsidR="00184848" w:rsidRPr="00ED0F21" w14:paraId="3751D69C" w14:textId="77777777" w:rsidTr="009257C1">
        <w:tc>
          <w:tcPr>
            <w:tcW w:w="648" w:type="dxa"/>
            <w:shd w:val="clear" w:color="auto" w:fill="E6E6E6"/>
          </w:tcPr>
          <w:p w14:paraId="5BCA7ADD" w14:textId="77777777" w:rsidR="00184848" w:rsidRPr="00ED0F21" w:rsidRDefault="00184848" w:rsidP="00610142">
            <w:pPr>
              <w:jc w:val="center"/>
              <w:rPr>
                <w:sz w:val="22"/>
                <w:szCs w:val="22"/>
              </w:rPr>
            </w:pPr>
            <w:r w:rsidRPr="00ED0F21">
              <w:rPr>
                <w:sz w:val="22"/>
                <w:szCs w:val="22"/>
              </w:rPr>
              <w:t>4</w:t>
            </w:r>
          </w:p>
        </w:tc>
        <w:tc>
          <w:tcPr>
            <w:tcW w:w="7920" w:type="dxa"/>
            <w:shd w:val="clear" w:color="auto" w:fill="E6E6E6"/>
          </w:tcPr>
          <w:p w14:paraId="01D863C1" w14:textId="77777777" w:rsidR="00184848" w:rsidRPr="00ED0F21" w:rsidRDefault="00184848" w:rsidP="00610142">
            <w:pPr>
              <w:jc w:val="both"/>
              <w:rPr>
                <w:b/>
              </w:rPr>
            </w:pPr>
            <w:r w:rsidRPr="003054D2">
              <w:t>Инструкция по оценке соревнований среди команд в духе честной игры («</w:t>
            </w:r>
            <w:r w:rsidRPr="00ED0F21">
              <w:rPr>
                <w:lang w:val="en-US"/>
              </w:rPr>
              <w:t>Fair</w:t>
            </w:r>
            <w:r w:rsidRPr="003054D2">
              <w:t xml:space="preserve"> </w:t>
            </w:r>
            <w:r w:rsidRPr="00ED0F21">
              <w:rPr>
                <w:lang w:val="en-US"/>
              </w:rPr>
              <w:t>Play</w:t>
            </w:r>
            <w:r w:rsidRPr="003054D2">
              <w:t>»).</w:t>
            </w:r>
          </w:p>
        </w:tc>
        <w:tc>
          <w:tcPr>
            <w:tcW w:w="900" w:type="dxa"/>
            <w:shd w:val="clear" w:color="auto" w:fill="E6E6E6"/>
          </w:tcPr>
          <w:p w14:paraId="65779311" w14:textId="77777777" w:rsidR="00184848" w:rsidRPr="00ED0F21" w:rsidRDefault="00184848" w:rsidP="00610142">
            <w:pPr>
              <w:jc w:val="center"/>
              <w:rPr>
                <w:b/>
                <w:sz w:val="28"/>
                <w:szCs w:val="28"/>
              </w:rPr>
            </w:pPr>
            <w:r w:rsidRPr="00ED0F21">
              <w:rPr>
                <w:b/>
                <w:sz w:val="28"/>
                <w:szCs w:val="28"/>
              </w:rPr>
              <w:t>1</w:t>
            </w:r>
          </w:p>
        </w:tc>
      </w:tr>
      <w:tr w:rsidR="00184848" w:rsidRPr="00ED0F21" w14:paraId="7B092871" w14:textId="77777777" w:rsidTr="009257C1">
        <w:tc>
          <w:tcPr>
            <w:tcW w:w="648" w:type="dxa"/>
            <w:shd w:val="clear" w:color="auto" w:fill="E6E6E6"/>
          </w:tcPr>
          <w:p w14:paraId="59A2EA93" w14:textId="77777777" w:rsidR="00184848" w:rsidRPr="00ED0F21" w:rsidRDefault="00184848" w:rsidP="00610142">
            <w:pPr>
              <w:jc w:val="center"/>
              <w:rPr>
                <w:sz w:val="22"/>
                <w:szCs w:val="22"/>
              </w:rPr>
            </w:pPr>
            <w:r w:rsidRPr="00ED0F21">
              <w:rPr>
                <w:sz w:val="22"/>
                <w:szCs w:val="22"/>
              </w:rPr>
              <w:t>5</w:t>
            </w:r>
          </w:p>
        </w:tc>
        <w:tc>
          <w:tcPr>
            <w:tcW w:w="7920" w:type="dxa"/>
            <w:shd w:val="clear" w:color="auto" w:fill="E6E6E6"/>
          </w:tcPr>
          <w:p w14:paraId="5A0DE351" w14:textId="77777777" w:rsidR="00184848" w:rsidRPr="00ED0F21" w:rsidRDefault="00184848" w:rsidP="00610142">
            <w:pPr>
              <w:jc w:val="both"/>
              <w:rPr>
                <w:b/>
              </w:rPr>
            </w:pPr>
            <w:r w:rsidRPr="003054D2">
              <w:t>Оценка качества спортивной площадки (поля)</w:t>
            </w:r>
          </w:p>
        </w:tc>
        <w:tc>
          <w:tcPr>
            <w:tcW w:w="900" w:type="dxa"/>
            <w:shd w:val="clear" w:color="auto" w:fill="E6E6E6"/>
          </w:tcPr>
          <w:p w14:paraId="61D67310" w14:textId="77777777" w:rsidR="00184848" w:rsidRPr="00ED0F21" w:rsidRDefault="00184848" w:rsidP="00610142">
            <w:pPr>
              <w:jc w:val="center"/>
              <w:rPr>
                <w:b/>
                <w:sz w:val="28"/>
                <w:szCs w:val="28"/>
              </w:rPr>
            </w:pPr>
            <w:r w:rsidRPr="00ED0F21">
              <w:rPr>
                <w:b/>
                <w:sz w:val="28"/>
                <w:szCs w:val="28"/>
              </w:rPr>
              <w:t>1</w:t>
            </w:r>
          </w:p>
        </w:tc>
      </w:tr>
      <w:tr w:rsidR="00184848" w:rsidRPr="00ED0F21" w14:paraId="2061C359" w14:textId="77777777" w:rsidTr="009257C1">
        <w:tc>
          <w:tcPr>
            <w:tcW w:w="648" w:type="dxa"/>
            <w:shd w:val="clear" w:color="auto" w:fill="E6E6E6"/>
          </w:tcPr>
          <w:p w14:paraId="29616C04" w14:textId="77777777" w:rsidR="00184848" w:rsidRPr="00ED0F21" w:rsidRDefault="00184848" w:rsidP="00610142">
            <w:pPr>
              <w:jc w:val="center"/>
              <w:rPr>
                <w:sz w:val="22"/>
                <w:szCs w:val="22"/>
              </w:rPr>
            </w:pPr>
            <w:r w:rsidRPr="00ED0F21">
              <w:rPr>
                <w:sz w:val="22"/>
                <w:szCs w:val="22"/>
              </w:rPr>
              <w:t>6</w:t>
            </w:r>
          </w:p>
        </w:tc>
        <w:tc>
          <w:tcPr>
            <w:tcW w:w="7920" w:type="dxa"/>
            <w:shd w:val="clear" w:color="auto" w:fill="E6E6E6"/>
          </w:tcPr>
          <w:p w14:paraId="19799DC3" w14:textId="77777777" w:rsidR="00184848" w:rsidRPr="00ED0F21" w:rsidRDefault="00184848" w:rsidP="00610142">
            <w:pPr>
              <w:jc w:val="both"/>
              <w:rPr>
                <w:b/>
              </w:rPr>
            </w:pPr>
            <w:r w:rsidRPr="003054D2">
              <w:t>Инструкции по действиям инспекторов при возникновении конфликтных ситуаций с участием играющих команд</w:t>
            </w:r>
          </w:p>
        </w:tc>
        <w:tc>
          <w:tcPr>
            <w:tcW w:w="900" w:type="dxa"/>
            <w:shd w:val="clear" w:color="auto" w:fill="E6E6E6"/>
          </w:tcPr>
          <w:p w14:paraId="69A6002E" w14:textId="77777777" w:rsidR="00184848" w:rsidRPr="00ED0F21" w:rsidRDefault="00184848" w:rsidP="00610142">
            <w:pPr>
              <w:jc w:val="center"/>
              <w:rPr>
                <w:b/>
                <w:sz w:val="28"/>
                <w:szCs w:val="28"/>
              </w:rPr>
            </w:pPr>
            <w:r w:rsidRPr="00ED0F21">
              <w:rPr>
                <w:b/>
                <w:sz w:val="28"/>
                <w:szCs w:val="28"/>
              </w:rPr>
              <w:t>2</w:t>
            </w:r>
          </w:p>
        </w:tc>
      </w:tr>
      <w:tr w:rsidR="00184848" w:rsidRPr="00ED0F21" w14:paraId="0A2FA38E" w14:textId="77777777" w:rsidTr="009257C1">
        <w:tc>
          <w:tcPr>
            <w:tcW w:w="648" w:type="dxa"/>
            <w:shd w:val="clear" w:color="auto" w:fill="E6E6E6"/>
          </w:tcPr>
          <w:p w14:paraId="618FF09E" w14:textId="77777777" w:rsidR="00184848" w:rsidRPr="00ED0F21" w:rsidRDefault="00184848" w:rsidP="00610142">
            <w:pPr>
              <w:jc w:val="center"/>
              <w:rPr>
                <w:sz w:val="22"/>
                <w:szCs w:val="22"/>
              </w:rPr>
            </w:pPr>
            <w:r w:rsidRPr="00ED0F21">
              <w:rPr>
                <w:sz w:val="22"/>
                <w:szCs w:val="22"/>
              </w:rPr>
              <w:t>7</w:t>
            </w:r>
          </w:p>
        </w:tc>
        <w:tc>
          <w:tcPr>
            <w:tcW w:w="7920" w:type="dxa"/>
            <w:shd w:val="clear" w:color="auto" w:fill="E6E6E6"/>
          </w:tcPr>
          <w:p w14:paraId="6A0EBB95" w14:textId="77777777" w:rsidR="00184848" w:rsidRPr="003054D2" w:rsidRDefault="00184848" w:rsidP="00610142">
            <w:pPr>
              <w:jc w:val="both"/>
            </w:pPr>
            <w:r w:rsidRPr="003054D2">
              <w:t>Предматчевое организационное совещание: вопросы безопасности</w:t>
            </w:r>
          </w:p>
          <w:p w14:paraId="523F2955" w14:textId="77777777" w:rsidR="00184848" w:rsidRPr="00ED0F21" w:rsidRDefault="00184848" w:rsidP="00610142">
            <w:pPr>
              <w:jc w:val="both"/>
              <w:rPr>
                <w:b/>
              </w:rPr>
            </w:pPr>
          </w:p>
        </w:tc>
        <w:tc>
          <w:tcPr>
            <w:tcW w:w="900" w:type="dxa"/>
            <w:shd w:val="clear" w:color="auto" w:fill="E6E6E6"/>
          </w:tcPr>
          <w:p w14:paraId="5C21726D" w14:textId="77777777" w:rsidR="00184848" w:rsidRPr="00ED0F21" w:rsidRDefault="00184848" w:rsidP="00610142">
            <w:pPr>
              <w:jc w:val="center"/>
              <w:rPr>
                <w:b/>
                <w:sz w:val="28"/>
                <w:szCs w:val="28"/>
              </w:rPr>
            </w:pPr>
            <w:r w:rsidRPr="00ED0F21">
              <w:rPr>
                <w:b/>
                <w:sz w:val="28"/>
                <w:szCs w:val="28"/>
              </w:rPr>
              <w:t>3</w:t>
            </w:r>
          </w:p>
        </w:tc>
      </w:tr>
      <w:tr w:rsidR="00184848" w:rsidRPr="00ED0F21" w14:paraId="7CBE35F2" w14:textId="77777777" w:rsidTr="009257C1">
        <w:tc>
          <w:tcPr>
            <w:tcW w:w="648" w:type="dxa"/>
            <w:shd w:val="clear" w:color="auto" w:fill="E6E6E6"/>
          </w:tcPr>
          <w:p w14:paraId="60A23DE6" w14:textId="77777777" w:rsidR="00184848" w:rsidRPr="00ED0F21" w:rsidRDefault="00184848" w:rsidP="00610142">
            <w:pPr>
              <w:jc w:val="center"/>
              <w:rPr>
                <w:sz w:val="22"/>
                <w:szCs w:val="22"/>
              </w:rPr>
            </w:pPr>
            <w:r w:rsidRPr="00ED0F21">
              <w:rPr>
                <w:sz w:val="22"/>
                <w:szCs w:val="22"/>
              </w:rPr>
              <w:t>8</w:t>
            </w:r>
          </w:p>
        </w:tc>
        <w:tc>
          <w:tcPr>
            <w:tcW w:w="7920" w:type="dxa"/>
            <w:shd w:val="clear" w:color="auto" w:fill="E6E6E6"/>
          </w:tcPr>
          <w:p w14:paraId="4B2D8D0D" w14:textId="77777777" w:rsidR="00184848" w:rsidRPr="003054D2" w:rsidRDefault="00184848" w:rsidP="00610142">
            <w:pPr>
              <w:jc w:val="both"/>
            </w:pPr>
            <w:r w:rsidRPr="003054D2">
              <w:t xml:space="preserve">Формулировки записей в протоколе матчей и Рапорте инспектора (делегата) вынесенных судьями дисциплинарных санкций  </w:t>
            </w:r>
          </w:p>
        </w:tc>
        <w:tc>
          <w:tcPr>
            <w:tcW w:w="900" w:type="dxa"/>
            <w:shd w:val="clear" w:color="auto" w:fill="E6E6E6"/>
          </w:tcPr>
          <w:p w14:paraId="2D89062A" w14:textId="77777777" w:rsidR="00184848" w:rsidRPr="00ED0F21" w:rsidRDefault="00184848" w:rsidP="00610142">
            <w:pPr>
              <w:jc w:val="center"/>
              <w:rPr>
                <w:b/>
                <w:sz w:val="28"/>
                <w:szCs w:val="28"/>
              </w:rPr>
            </w:pPr>
            <w:r w:rsidRPr="00ED0F21">
              <w:rPr>
                <w:b/>
                <w:sz w:val="28"/>
                <w:szCs w:val="28"/>
              </w:rPr>
              <w:t>2</w:t>
            </w:r>
          </w:p>
        </w:tc>
      </w:tr>
      <w:tr w:rsidR="00184848" w:rsidRPr="00ED0F21" w14:paraId="2EA45C76" w14:textId="77777777" w:rsidTr="009257C1">
        <w:tc>
          <w:tcPr>
            <w:tcW w:w="648" w:type="dxa"/>
            <w:shd w:val="clear" w:color="auto" w:fill="E6E6E6"/>
          </w:tcPr>
          <w:p w14:paraId="28288A10" w14:textId="77777777" w:rsidR="00184848" w:rsidRPr="00ED0F21" w:rsidRDefault="00184848" w:rsidP="00610142">
            <w:pPr>
              <w:jc w:val="center"/>
              <w:rPr>
                <w:sz w:val="22"/>
                <w:szCs w:val="22"/>
              </w:rPr>
            </w:pPr>
            <w:r w:rsidRPr="00ED0F21">
              <w:rPr>
                <w:sz w:val="22"/>
                <w:szCs w:val="22"/>
              </w:rPr>
              <w:t>9</w:t>
            </w:r>
          </w:p>
        </w:tc>
        <w:tc>
          <w:tcPr>
            <w:tcW w:w="7920" w:type="dxa"/>
            <w:shd w:val="clear" w:color="auto" w:fill="E6E6E6"/>
          </w:tcPr>
          <w:p w14:paraId="3645591C" w14:textId="77777777" w:rsidR="00184848" w:rsidRPr="003054D2" w:rsidRDefault="00184848" w:rsidP="00610142">
            <w:pPr>
              <w:jc w:val="both"/>
            </w:pPr>
            <w:r w:rsidRPr="003054D2">
              <w:t>Положение об аттестации инспекторов (делегатов) по итогам сезона</w:t>
            </w:r>
          </w:p>
        </w:tc>
        <w:tc>
          <w:tcPr>
            <w:tcW w:w="900" w:type="dxa"/>
            <w:shd w:val="clear" w:color="auto" w:fill="E6E6E6"/>
          </w:tcPr>
          <w:p w14:paraId="1D786416" w14:textId="77777777" w:rsidR="00184848" w:rsidRPr="00ED0F21" w:rsidRDefault="00184848" w:rsidP="00610142">
            <w:pPr>
              <w:jc w:val="center"/>
              <w:rPr>
                <w:b/>
                <w:sz w:val="28"/>
                <w:szCs w:val="28"/>
              </w:rPr>
            </w:pPr>
            <w:r w:rsidRPr="00ED0F21">
              <w:rPr>
                <w:b/>
                <w:sz w:val="28"/>
                <w:szCs w:val="28"/>
              </w:rPr>
              <w:t>2</w:t>
            </w:r>
          </w:p>
        </w:tc>
      </w:tr>
    </w:tbl>
    <w:p w14:paraId="727BE4BE" w14:textId="77777777" w:rsidR="00184848" w:rsidRDefault="00184848" w:rsidP="00184848">
      <w:pPr>
        <w:ind w:left="1268"/>
        <w:jc w:val="both"/>
        <w:rPr>
          <w:sz w:val="28"/>
          <w:szCs w:val="28"/>
        </w:rPr>
      </w:pPr>
    </w:p>
    <w:p w14:paraId="160350FA" w14:textId="77777777" w:rsidR="00184848" w:rsidRDefault="00184848" w:rsidP="00184848">
      <w:pPr>
        <w:spacing w:line="360" w:lineRule="auto"/>
        <w:ind w:firstLine="708"/>
        <w:jc w:val="both"/>
        <w:rPr>
          <w:sz w:val="28"/>
          <w:szCs w:val="28"/>
        </w:rPr>
      </w:pPr>
    </w:p>
    <w:p w14:paraId="1846355B" w14:textId="77777777" w:rsidR="00184848" w:rsidRPr="00184848" w:rsidRDefault="00184848" w:rsidP="00184848">
      <w:pPr>
        <w:spacing w:line="360" w:lineRule="auto"/>
        <w:ind w:firstLine="708"/>
        <w:jc w:val="center"/>
        <w:rPr>
          <w:b/>
          <w:sz w:val="28"/>
          <w:szCs w:val="28"/>
        </w:rPr>
      </w:pPr>
      <w:r w:rsidRPr="00184848">
        <w:rPr>
          <w:b/>
          <w:sz w:val="28"/>
          <w:szCs w:val="28"/>
        </w:rPr>
        <w:t>Основные требования, предъявляемые к инспектору Ленинградской области:</w:t>
      </w:r>
    </w:p>
    <w:p w14:paraId="58798FD1" w14:textId="77777777" w:rsidR="00184848" w:rsidRDefault="00184848" w:rsidP="00184848">
      <w:pPr>
        <w:spacing w:line="360" w:lineRule="auto"/>
        <w:ind w:firstLine="708"/>
        <w:jc w:val="both"/>
        <w:rPr>
          <w:sz w:val="28"/>
          <w:szCs w:val="28"/>
        </w:rPr>
      </w:pPr>
      <w:r w:rsidRPr="007B76CD">
        <w:rPr>
          <w:sz w:val="28"/>
          <w:szCs w:val="28"/>
        </w:rPr>
        <w:t xml:space="preserve">- </w:t>
      </w:r>
      <w:r>
        <w:rPr>
          <w:sz w:val="28"/>
          <w:szCs w:val="28"/>
        </w:rPr>
        <w:t xml:space="preserve">на всех матчах соревнований Ленинградской области инспектор должен демонстрировать полную объективность и нейтралитет, на </w:t>
      </w:r>
      <w:proofErr w:type="gramStart"/>
      <w:r>
        <w:rPr>
          <w:sz w:val="28"/>
          <w:szCs w:val="28"/>
        </w:rPr>
        <w:t>которых  и</w:t>
      </w:r>
      <w:proofErr w:type="gramEnd"/>
      <w:r>
        <w:rPr>
          <w:sz w:val="28"/>
          <w:szCs w:val="28"/>
        </w:rPr>
        <w:t xml:space="preserve"> должны основываться все его действия. Он отчитывается перед Федерацией и является  ее </w:t>
      </w:r>
      <w:r>
        <w:rPr>
          <w:sz w:val="28"/>
          <w:szCs w:val="28"/>
        </w:rPr>
        <w:lastRenderedPageBreak/>
        <w:t>официальным представителем на матче. Он действует от имени Федерации на месте проведения матча и, когда это необходимо, поддерживает контакт с Администрацией Федерации до и после матча;</w:t>
      </w:r>
    </w:p>
    <w:p w14:paraId="4A8F21C3" w14:textId="77777777" w:rsidR="00184848" w:rsidRDefault="00184848" w:rsidP="00184848">
      <w:pPr>
        <w:spacing w:line="360" w:lineRule="auto"/>
        <w:ind w:firstLine="708"/>
        <w:jc w:val="both"/>
        <w:rPr>
          <w:sz w:val="28"/>
          <w:szCs w:val="28"/>
        </w:rPr>
      </w:pPr>
      <w:r>
        <w:rPr>
          <w:sz w:val="28"/>
          <w:szCs w:val="28"/>
        </w:rPr>
        <w:t>-  инспектор обязан провести организационное совещание перед матчем и попросить официальных лиц обеих команд обеспечить, чтобы их игроки вели себя в спортивной манере. Он должен указать на серьезные последствия неспортивного поведения или отсутствия дисциплины;</w:t>
      </w:r>
    </w:p>
    <w:p w14:paraId="700F11B3" w14:textId="77777777" w:rsidR="00184848" w:rsidRDefault="00184848" w:rsidP="00184848">
      <w:pPr>
        <w:spacing w:line="360" w:lineRule="auto"/>
        <w:ind w:firstLine="708"/>
        <w:jc w:val="both"/>
        <w:rPr>
          <w:sz w:val="28"/>
          <w:szCs w:val="28"/>
        </w:rPr>
      </w:pPr>
      <w:r>
        <w:rPr>
          <w:sz w:val="28"/>
          <w:szCs w:val="28"/>
        </w:rPr>
        <w:t>- инспектор должен оказывать судье как можно больше содействия. Он должен обеспечить судейской бригаде тишину и покой, чтобы они могли сконцентрироваться на матче, и попросить организаторов принять необходимые меры, чтобы лица, не имеющие права доступа в судейскую комнату, не могли туда войти. Кроме того, инспектор должен: везде сопровождать судей,  обеспечить, чтобы судьи не посещали любые пресс-конференции и не общались с прессой до, во время и после матча; напоминать судьям, что нужно вежливо, но твердо избегать любого чрезмерного гостеприимства; напоминать судьям, что они не должны принимать любые подарки и предложения, имеющие более чем символическую стоимость или характер на протяжении своего пребывания (позволительно принимать клубную, спортивную символику, атрибутику), помочь судьям заполнить протокол матча, проверяя записи об удалениях, предупреждениях и других инцидентах;</w:t>
      </w:r>
    </w:p>
    <w:p w14:paraId="0D26F465" w14:textId="77777777" w:rsidR="00184848" w:rsidRDefault="00184848" w:rsidP="00184848">
      <w:pPr>
        <w:spacing w:line="360" w:lineRule="auto"/>
        <w:ind w:firstLine="708"/>
        <w:jc w:val="both"/>
        <w:rPr>
          <w:sz w:val="28"/>
          <w:szCs w:val="28"/>
        </w:rPr>
      </w:pPr>
      <w:r>
        <w:rPr>
          <w:sz w:val="28"/>
          <w:szCs w:val="28"/>
        </w:rPr>
        <w:t>- во время матча инспектору должно быть предоставлено место, откуда бы был наилучший обзор всего стадиона. Перед матчем ему рекомендуется пройти со своего места в судейскую комнату и на поле, чтобы, в случае необходимости, знать кротчайший маршрут продвижения к любому месту;</w:t>
      </w:r>
    </w:p>
    <w:p w14:paraId="2A7A7D9E" w14:textId="77777777" w:rsidR="00184848" w:rsidRDefault="00184848" w:rsidP="00184848">
      <w:pPr>
        <w:spacing w:line="360" w:lineRule="auto"/>
        <w:ind w:firstLine="708"/>
        <w:jc w:val="both"/>
        <w:rPr>
          <w:sz w:val="28"/>
          <w:szCs w:val="28"/>
        </w:rPr>
      </w:pPr>
      <w:r>
        <w:rPr>
          <w:sz w:val="28"/>
          <w:szCs w:val="28"/>
        </w:rPr>
        <w:t xml:space="preserve">- для инспектора очень важно делать записи во время матча, чтобы позднее можно было заполнить рапорт, ничего не упустив. Наблюдения и заметки инспектора имеют большое значение в тех случаях, когда судья и помощник не </w:t>
      </w:r>
      <w:r>
        <w:rPr>
          <w:sz w:val="28"/>
          <w:szCs w:val="28"/>
        </w:rPr>
        <w:lastRenderedPageBreak/>
        <w:t xml:space="preserve">видели или не смогли увидеть, что произошло. Особенно это относиться к происшествиям за пределами поля, а </w:t>
      </w:r>
      <w:proofErr w:type="gramStart"/>
      <w:r>
        <w:rPr>
          <w:sz w:val="28"/>
          <w:szCs w:val="28"/>
        </w:rPr>
        <w:t>так же</w:t>
      </w:r>
      <w:proofErr w:type="gramEnd"/>
      <w:r>
        <w:rPr>
          <w:sz w:val="28"/>
          <w:szCs w:val="28"/>
        </w:rPr>
        <w:t xml:space="preserve"> к нарушениям, совершенных игроками за спиной судьи и конфликтам;</w:t>
      </w:r>
    </w:p>
    <w:p w14:paraId="3831CF58" w14:textId="77777777" w:rsidR="00184848" w:rsidRDefault="00184848" w:rsidP="00184848">
      <w:pPr>
        <w:spacing w:line="360" w:lineRule="auto"/>
        <w:ind w:firstLine="708"/>
        <w:jc w:val="both"/>
        <w:rPr>
          <w:sz w:val="28"/>
          <w:szCs w:val="28"/>
        </w:rPr>
      </w:pPr>
      <w:r>
        <w:rPr>
          <w:sz w:val="28"/>
          <w:szCs w:val="28"/>
        </w:rPr>
        <w:t>- при необходимости, инспектор моет использовать перерыв между таймами для обсуждения серьезных инцидентов с судьей, соответствующими официальными лицами обеих команд, или организаторами. Как правило, инспектор не должен пытаться вмешиваться в судейские дела и постараться не нарушать концентрацию судей во время перерыва;</w:t>
      </w:r>
    </w:p>
    <w:p w14:paraId="69EC3E9B" w14:textId="77777777" w:rsidR="00184848" w:rsidRDefault="00184848" w:rsidP="00184848">
      <w:pPr>
        <w:spacing w:line="360" w:lineRule="auto"/>
        <w:ind w:firstLine="708"/>
        <w:jc w:val="both"/>
        <w:rPr>
          <w:sz w:val="28"/>
          <w:szCs w:val="28"/>
        </w:rPr>
      </w:pPr>
      <w:r>
        <w:rPr>
          <w:sz w:val="28"/>
          <w:szCs w:val="28"/>
        </w:rPr>
        <w:t>- инспектор должен относиться к СМИ сдержанно, и не делать комментариев о судье или любом из его решений. Он так же не должен рассуждать о том, какие решения могут вынести дисциплинарные органы по любым инцидентам, которые могли случиться;</w:t>
      </w:r>
    </w:p>
    <w:p w14:paraId="272A9FC5" w14:textId="77777777" w:rsidR="00184848" w:rsidRDefault="00184848" w:rsidP="00184848">
      <w:pPr>
        <w:spacing w:line="360" w:lineRule="auto"/>
        <w:ind w:firstLine="708"/>
        <w:jc w:val="both"/>
        <w:rPr>
          <w:sz w:val="28"/>
          <w:szCs w:val="28"/>
        </w:rPr>
      </w:pPr>
      <w:r>
        <w:rPr>
          <w:sz w:val="28"/>
          <w:szCs w:val="28"/>
        </w:rPr>
        <w:t>- в случае особых или очень серьезных инцидентов инспектор должен собрать как можно больше доказательств для Контрольно-дисциплинарного комитета. В некоторых случаях может пригодиться рапорт милиции или других органов.</w:t>
      </w:r>
    </w:p>
    <w:p w14:paraId="29400BC7" w14:textId="77777777" w:rsidR="00184848" w:rsidRDefault="00184848" w:rsidP="00184848">
      <w:pPr>
        <w:spacing w:line="360" w:lineRule="auto"/>
        <w:ind w:firstLine="708"/>
        <w:jc w:val="both"/>
        <w:rPr>
          <w:sz w:val="28"/>
          <w:szCs w:val="28"/>
        </w:rPr>
      </w:pPr>
      <w:r>
        <w:rPr>
          <w:sz w:val="28"/>
          <w:szCs w:val="28"/>
        </w:rPr>
        <w:t>Действия инспектора по окончании матча:</w:t>
      </w:r>
    </w:p>
    <w:p w14:paraId="1910A883" w14:textId="77777777" w:rsidR="00184848" w:rsidRDefault="00184848" w:rsidP="00184848">
      <w:pPr>
        <w:spacing w:line="360" w:lineRule="auto"/>
        <w:ind w:firstLine="708"/>
        <w:jc w:val="both"/>
        <w:rPr>
          <w:sz w:val="28"/>
          <w:szCs w:val="28"/>
        </w:rPr>
      </w:pPr>
      <w:r>
        <w:rPr>
          <w:sz w:val="28"/>
          <w:szCs w:val="28"/>
        </w:rPr>
        <w:t>- по окончании матча инспектор должен оставаться на своем месте до тех пор, пока судьи и все игроки обеих команд не вернуться в свои раздевалки. В зависимости от атмосферы на стадионе, ему, возможно, стоит некоторое время понаблюдать, как болельщики покидают стадион, чтобы он мог засвидетельствовать любые акты провокации или другие инциденты, которые могут случиться;</w:t>
      </w:r>
    </w:p>
    <w:p w14:paraId="2F1D6D8D" w14:textId="77777777" w:rsidR="00184848" w:rsidRDefault="00184848" w:rsidP="00184848">
      <w:pPr>
        <w:spacing w:line="360" w:lineRule="auto"/>
        <w:ind w:firstLine="708"/>
        <w:jc w:val="both"/>
        <w:rPr>
          <w:sz w:val="28"/>
          <w:szCs w:val="28"/>
        </w:rPr>
      </w:pPr>
      <w:r>
        <w:rPr>
          <w:sz w:val="28"/>
          <w:szCs w:val="28"/>
        </w:rPr>
        <w:t>- затем инспектор должен зайти в судейскую комнату, чтобы поблагодарить судей;</w:t>
      </w:r>
    </w:p>
    <w:p w14:paraId="17008A66" w14:textId="77777777" w:rsidR="00184848" w:rsidRDefault="00184848" w:rsidP="00184848">
      <w:pPr>
        <w:spacing w:line="360" w:lineRule="auto"/>
        <w:ind w:firstLine="708"/>
        <w:jc w:val="both"/>
        <w:rPr>
          <w:sz w:val="28"/>
          <w:szCs w:val="28"/>
        </w:rPr>
      </w:pPr>
      <w:r>
        <w:rPr>
          <w:sz w:val="28"/>
          <w:szCs w:val="28"/>
        </w:rPr>
        <w:lastRenderedPageBreak/>
        <w:t xml:space="preserve">- инспектор должен обсудить любые инциденты, произошедшие </w:t>
      </w:r>
      <w:proofErr w:type="gramStart"/>
      <w:r>
        <w:rPr>
          <w:sz w:val="28"/>
          <w:szCs w:val="28"/>
        </w:rPr>
        <w:t>в время</w:t>
      </w:r>
      <w:proofErr w:type="gramEnd"/>
      <w:r>
        <w:rPr>
          <w:sz w:val="28"/>
          <w:szCs w:val="28"/>
        </w:rPr>
        <w:t xml:space="preserve"> матча с судьей, а так же проверить все детали, касающиеся замен и игроков, которые получили предупреждения или были удалены с поля;</w:t>
      </w:r>
    </w:p>
    <w:p w14:paraId="0ACA2C2C" w14:textId="77777777" w:rsidR="00184848" w:rsidRDefault="00184848" w:rsidP="00184848">
      <w:pPr>
        <w:spacing w:line="360" w:lineRule="auto"/>
        <w:ind w:firstLine="708"/>
        <w:jc w:val="both"/>
        <w:rPr>
          <w:sz w:val="28"/>
          <w:szCs w:val="28"/>
        </w:rPr>
      </w:pPr>
      <w:r>
        <w:rPr>
          <w:sz w:val="28"/>
          <w:szCs w:val="28"/>
        </w:rPr>
        <w:t>- инспектор должен выставить оценки судьям и дать их аргументированное объяснение,  в течение 24 часов должен быть заполнен рапорт установленного образца и отправлен в Федерацию футбола;</w:t>
      </w:r>
    </w:p>
    <w:p w14:paraId="090D418B" w14:textId="77777777" w:rsidR="00184848" w:rsidRDefault="00184848" w:rsidP="00184848">
      <w:pPr>
        <w:spacing w:line="360" w:lineRule="auto"/>
        <w:ind w:firstLine="708"/>
        <w:jc w:val="both"/>
        <w:rPr>
          <w:sz w:val="28"/>
          <w:szCs w:val="28"/>
        </w:rPr>
      </w:pPr>
      <w:r>
        <w:rPr>
          <w:sz w:val="28"/>
          <w:szCs w:val="28"/>
        </w:rPr>
        <w:t>- инспектор должен обеспечить, чтобы судьи и игроки обеих команд могли покинуть стадион без проблем. Если есть вероятность любых беспорядков, он должен обсудить с организаторами матча, какие специальные меры возможно предпринять;</w:t>
      </w:r>
    </w:p>
    <w:p w14:paraId="5C9835C1" w14:textId="77777777" w:rsidR="00184848" w:rsidRDefault="00184848" w:rsidP="00184848">
      <w:pPr>
        <w:spacing w:line="360" w:lineRule="auto"/>
        <w:ind w:firstLine="708"/>
        <w:jc w:val="both"/>
        <w:rPr>
          <w:sz w:val="28"/>
          <w:szCs w:val="28"/>
        </w:rPr>
      </w:pPr>
      <w:r>
        <w:rPr>
          <w:sz w:val="28"/>
          <w:szCs w:val="28"/>
        </w:rPr>
        <w:t>- инспектор должен сообщить о предупреждениях, удалениях или любых инцидентах, произошедших во время матча;</w:t>
      </w:r>
    </w:p>
    <w:p w14:paraId="56531929" w14:textId="77777777" w:rsidR="00184848" w:rsidRPr="00184848" w:rsidRDefault="00184848" w:rsidP="00184848">
      <w:pPr>
        <w:spacing w:line="360" w:lineRule="auto"/>
        <w:ind w:firstLine="708"/>
        <w:jc w:val="both"/>
        <w:rPr>
          <w:sz w:val="28"/>
          <w:szCs w:val="28"/>
        </w:rPr>
      </w:pPr>
      <w:r>
        <w:rPr>
          <w:sz w:val="28"/>
          <w:szCs w:val="28"/>
        </w:rPr>
        <w:t>- если имел место намеренный вандализм со стороны болельщиков, инспектор должен лично убедиться в размере причиненного ущерба и составить подробный рапорт для Контрольно-дисциплинарного комитета Федерации, по возможности приложив фотографии</w:t>
      </w:r>
    </w:p>
    <w:p w14:paraId="4CF910E3" w14:textId="77777777" w:rsidR="00184848" w:rsidRPr="00184848" w:rsidRDefault="00184848" w:rsidP="00184848">
      <w:pPr>
        <w:spacing w:line="360" w:lineRule="auto"/>
        <w:ind w:firstLine="708"/>
        <w:jc w:val="center"/>
        <w:rPr>
          <w:b/>
          <w:sz w:val="28"/>
          <w:szCs w:val="28"/>
        </w:rPr>
      </w:pPr>
      <w:r w:rsidRPr="00184848">
        <w:rPr>
          <w:b/>
          <w:sz w:val="28"/>
          <w:szCs w:val="28"/>
        </w:rPr>
        <w:t>Делегаты матчей</w:t>
      </w:r>
    </w:p>
    <w:p w14:paraId="0A09A9E3" w14:textId="77777777" w:rsidR="00184848" w:rsidRDefault="00184848" w:rsidP="00184848">
      <w:pPr>
        <w:spacing w:line="360" w:lineRule="auto"/>
        <w:ind w:firstLine="708"/>
        <w:jc w:val="both"/>
        <w:rPr>
          <w:sz w:val="28"/>
          <w:szCs w:val="28"/>
        </w:rPr>
      </w:pPr>
      <w:r>
        <w:rPr>
          <w:sz w:val="28"/>
          <w:szCs w:val="28"/>
        </w:rPr>
        <w:t xml:space="preserve"> В соответствии с регламентом соревнований на матчи особой сложности могут быть назначены делегаты. Делегатами матчей могут являться члены президиума Федерации,  работники Федерации и опытные представители  футбольной общественности Ленинградской области. Их основная задача контроль за организацией матча, обеспечение безопасности и порядка до, во время и после проведения спортивно-массовых мероприятий.</w:t>
      </w:r>
    </w:p>
    <w:p w14:paraId="2FC71FA4" w14:textId="77777777" w:rsidR="00A357F8" w:rsidRDefault="00A357F8" w:rsidP="00351279">
      <w:pPr>
        <w:jc w:val="both"/>
        <w:rPr>
          <w:sz w:val="28"/>
          <w:szCs w:val="28"/>
          <w:u w:val="single"/>
        </w:rPr>
      </w:pPr>
    </w:p>
    <w:p w14:paraId="05159692" w14:textId="77777777" w:rsidR="00FE7D94" w:rsidRPr="00351279" w:rsidRDefault="00FE7D94" w:rsidP="00351279">
      <w:pPr>
        <w:ind w:left="708" w:firstLine="708"/>
        <w:jc w:val="center"/>
        <w:rPr>
          <w:b/>
          <w:sz w:val="28"/>
          <w:szCs w:val="28"/>
        </w:rPr>
      </w:pPr>
      <w:r w:rsidRPr="00351279">
        <w:rPr>
          <w:b/>
          <w:sz w:val="28"/>
          <w:szCs w:val="28"/>
        </w:rPr>
        <w:t>Организация работы в районах.</w:t>
      </w:r>
    </w:p>
    <w:p w14:paraId="283E172A" w14:textId="77777777" w:rsidR="00FE7D94" w:rsidRPr="00351279" w:rsidRDefault="00FE7D94" w:rsidP="00351279">
      <w:pPr>
        <w:ind w:left="708" w:firstLine="708"/>
        <w:jc w:val="center"/>
        <w:rPr>
          <w:b/>
          <w:sz w:val="28"/>
          <w:szCs w:val="28"/>
        </w:rPr>
      </w:pPr>
    </w:p>
    <w:p w14:paraId="710B5B9B" w14:textId="77777777" w:rsidR="00FE7D94" w:rsidRDefault="00FE7D94" w:rsidP="007D5225">
      <w:pPr>
        <w:spacing w:line="360" w:lineRule="auto"/>
        <w:ind w:left="709" w:firstLine="709"/>
        <w:jc w:val="both"/>
        <w:rPr>
          <w:sz w:val="28"/>
          <w:szCs w:val="28"/>
        </w:rPr>
      </w:pPr>
      <w:r>
        <w:rPr>
          <w:sz w:val="28"/>
          <w:szCs w:val="28"/>
        </w:rPr>
        <w:lastRenderedPageBreak/>
        <w:t>В районах области функциониру</w:t>
      </w:r>
      <w:r w:rsidR="007D5225">
        <w:rPr>
          <w:sz w:val="28"/>
          <w:szCs w:val="28"/>
        </w:rPr>
        <w:t>ю</w:t>
      </w:r>
      <w:r>
        <w:rPr>
          <w:sz w:val="28"/>
          <w:szCs w:val="28"/>
        </w:rPr>
        <w:t>т представительства Центра судейской и инспекторской подготовки</w:t>
      </w:r>
      <w:r w:rsidR="007D5225">
        <w:rPr>
          <w:sz w:val="28"/>
          <w:szCs w:val="28"/>
        </w:rPr>
        <w:t xml:space="preserve"> на базе отделений «Ленинградской футбольной</w:t>
      </w:r>
      <w:r w:rsidR="007D5225">
        <w:rPr>
          <w:sz w:val="28"/>
          <w:szCs w:val="28"/>
        </w:rPr>
        <w:tab/>
        <w:t xml:space="preserve"> школы»</w:t>
      </w:r>
    </w:p>
    <w:p w14:paraId="5BC62FBC" w14:textId="77777777" w:rsidR="00FE7D94" w:rsidRDefault="00FE7D94" w:rsidP="007D5225">
      <w:pPr>
        <w:spacing w:line="360" w:lineRule="auto"/>
        <w:ind w:left="709" w:firstLine="709"/>
        <w:jc w:val="both"/>
        <w:rPr>
          <w:sz w:val="28"/>
          <w:szCs w:val="28"/>
        </w:rPr>
      </w:pPr>
      <w:r>
        <w:rPr>
          <w:sz w:val="28"/>
          <w:szCs w:val="28"/>
        </w:rPr>
        <w:t xml:space="preserve">Основные функции </w:t>
      </w:r>
      <w:r w:rsidR="007D5225">
        <w:rPr>
          <w:sz w:val="28"/>
          <w:szCs w:val="28"/>
        </w:rPr>
        <w:t>представительств</w:t>
      </w:r>
      <w:r>
        <w:rPr>
          <w:sz w:val="28"/>
          <w:szCs w:val="28"/>
        </w:rPr>
        <w:t>:</w:t>
      </w:r>
    </w:p>
    <w:p w14:paraId="5D2224D3" w14:textId="77777777" w:rsidR="00FE7D94" w:rsidRDefault="00FE7D94" w:rsidP="00FE7D94">
      <w:pPr>
        <w:spacing w:line="360" w:lineRule="auto"/>
        <w:ind w:left="709" w:firstLine="709"/>
        <w:jc w:val="both"/>
        <w:rPr>
          <w:sz w:val="28"/>
          <w:szCs w:val="28"/>
        </w:rPr>
      </w:pPr>
      <w:r>
        <w:rPr>
          <w:sz w:val="28"/>
          <w:szCs w:val="28"/>
        </w:rPr>
        <w:t xml:space="preserve"> – отбор, удержание молодых судей;</w:t>
      </w:r>
    </w:p>
    <w:p w14:paraId="01EB9137" w14:textId="77777777" w:rsidR="00FE7D94" w:rsidRDefault="00FE7D94" w:rsidP="00FE7D94">
      <w:pPr>
        <w:spacing w:line="360" w:lineRule="auto"/>
        <w:ind w:left="709" w:firstLine="709"/>
        <w:jc w:val="both"/>
        <w:rPr>
          <w:sz w:val="28"/>
          <w:szCs w:val="28"/>
        </w:rPr>
      </w:pPr>
      <w:r>
        <w:rPr>
          <w:sz w:val="28"/>
          <w:szCs w:val="28"/>
        </w:rPr>
        <w:t>-  комплектование групп начальной подготовки;</w:t>
      </w:r>
    </w:p>
    <w:p w14:paraId="452EA74C" w14:textId="77777777" w:rsidR="00FE7D94" w:rsidRDefault="00FE7D94" w:rsidP="00FE7D94">
      <w:pPr>
        <w:spacing w:line="360" w:lineRule="auto"/>
        <w:ind w:left="709" w:firstLine="709"/>
        <w:jc w:val="both"/>
        <w:rPr>
          <w:sz w:val="28"/>
          <w:szCs w:val="28"/>
        </w:rPr>
      </w:pPr>
      <w:r>
        <w:rPr>
          <w:sz w:val="28"/>
          <w:szCs w:val="28"/>
        </w:rPr>
        <w:t>-   проведение первого – начального уровня подготовки судей;</w:t>
      </w:r>
    </w:p>
    <w:p w14:paraId="29D4F0EB" w14:textId="77777777" w:rsidR="00FE7D94" w:rsidRDefault="00FE7D94" w:rsidP="00FE7D94">
      <w:pPr>
        <w:spacing w:line="360" w:lineRule="auto"/>
        <w:ind w:left="709" w:firstLine="709"/>
        <w:jc w:val="both"/>
        <w:rPr>
          <w:sz w:val="28"/>
          <w:szCs w:val="28"/>
        </w:rPr>
      </w:pPr>
      <w:r>
        <w:rPr>
          <w:sz w:val="28"/>
          <w:szCs w:val="28"/>
        </w:rPr>
        <w:t>- формирования полного банка данных о судьях и инспекторах по футболу, проживающих на территории района;</w:t>
      </w:r>
    </w:p>
    <w:p w14:paraId="692B3DD6" w14:textId="77777777" w:rsidR="00FE7D94" w:rsidRDefault="00FE7D94" w:rsidP="007D5225">
      <w:pPr>
        <w:spacing w:line="360" w:lineRule="auto"/>
        <w:ind w:left="709" w:firstLine="709"/>
        <w:jc w:val="both"/>
        <w:rPr>
          <w:sz w:val="28"/>
          <w:szCs w:val="28"/>
        </w:rPr>
      </w:pPr>
      <w:r>
        <w:rPr>
          <w:sz w:val="28"/>
          <w:szCs w:val="28"/>
        </w:rPr>
        <w:t xml:space="preserve">-  организации судейства соревнований, </w:t>
      </w:r>
      <w:proofErr w:type="spellStart"/>
      <w:r>
        <w:rPr>
          <w:sz w:val="28"/>
          <w:szCs w:val="28"/>
        </w:rPr>
        <w:t>проводящихся</w:t>
      </w:r>
      <w:proofErr w:type="spellEnd"/>
      <w:r>
        <w:rPr>
          <w:sz w:val="28"/>
          <w:szCs w:val="28"/>
        </w:rPr>
        <w:t xml:space="preserve"> в районе;</w:t>
      </w:r>
    </w:p>
    <w:p w14:paraId="3AF02C1C" w14:textId="77777777" w:rsidR="00FE7D94" w:rsidRDefault="00FE7D94" w:rsidP="00FE7D94">
      <w:pPr>
        <w:spacing w:line="360" w:lineRule="auto"/>
        <w:ind w:left="709" w:firstLine="709"/>
        <w:jc w:val="both"/>
        <w:rPr>
          <w:sz w:val="28"/>
          <w:szCs w:val="28"/>
        </w:rPr>
      </w:pPr>
      <w:r>
        <w:rPr>
          <w:sz w:val="28"/>
          <w:szCs w:val="28"/>
        </w:rPr>
        <w:t>-  обеспечение практики судейства, обучающимся в филиале;</w:t>
      </w:r>
    </w:p>
    <w:p w14:paraId="2AD90132" w14:textId="77777777" w:rsidR="00FE7D94" w:rsidRDefault="00FE7D94" w:rsidP="00FE7D94">
      <w:pPr>
        <w:spacing w:line="360" w:lineRule="auto"/>
        <w:ind w:left="709" w:firstLine="709"/>
        <w:jc w:val="both"/>
        <w:rPr>
          <w:sz w:val="28"/>
          <w:szCs w:val="28"/>
        </w:rPr>
      </w:pPr>
      <w:r>
        <w:rPr>
          <w:sz w:val="28"/>
          <w:szCs w:val="28"/>
        </w:rPr>
        <w:t>-  осуществление постоянного мониторинга судей района;</w:t>
      </w:r>
    </w:p>
    <w:p w14:paraId="620F9887" w14:textId="77777777" w:rsidR="00FE7D94" w:rsidRDefault="00FE7D94" w:rsidP="00FE7D94">
      <w:pPr>
        <w:spacing w:line="360" w:lineRule="auto"/>
        <w:ind w:left="709" w:firstLine="709"/>
        <w:jc w:val="both"/>
        <w:rPr>
          <w:sz w:val="28"/>
          <w:szCs w:val="28"/>
        </w:rPr>
      </w:pPr>
      <w:r>
        <w:rPr>
          <w:sz w:val="28"/>
          <w:szCs w:val="28"/>
        </w:rPr>
        <w:t>-  анализ динамики роста профессиональных качеств судьи;</w:t>
      </w:r>
    </w:p>
    <w:p w14:paraId="0B5B6A2F" w14:textId="77777777" w:rsidR="00FE7D94" w:rsidRDefault="00FE7D94" w:rsidP="007D5225">
      <w:pPr>
        <w:spacing w:line="360" w:lineRule="auto"/>
        <w:ind w:left="709" w:firstLine="709"/>
        <w:jc w:val="both"/>
        <w:rPr>
          <w:sz w:val="28"/>
          <w:szCs w:val="28"/>
        </w:rPr>
      </w:pPr>
      <w:r>
        <w:rPr>
          <w:sz w:val="28"/>
          <w:szCs w:val="28"/>
        </w:rPr>
        <w:t xml:space="preserve">- своевременное и полное предоставление всей необходимой информации о работе судей района в Центр судейской и инспекторской подготовки по игровым видам спорта и </w:t>
      </w:r>
      <w:r w:rsidR="007D5225">
        <w:rPr>
          <w:sz w:val="28"/>
          <w:szCs w:val="28"/>
        </w:rPr>
        <w:t>С</w:t>
      </w:r>
      <w:r>
        <w:rPr>
          <w:sz w:val="28"/>
          <w:szCs w:val="28"/>
        </w:rPr>
        <w:t>удейс</w:t>
      </w:r>
      <w:r w:rsidR="007D5225">
        <w:rPr>
          <w:sz w:val="28"/>
          <w:szCs w:val="28"/>
        </w:rPr>
        <w:t>кий комитет</w:t>
      </w:r>
      <w:r>
        <w:rPr>
          <w:sz w:val="28"/>
          <w:szCs w:val="28"/>
        </w:rPr>
        <w:t xml:space="preserve"> Федерации футбола Ленинградской области;</w:t>
      </w:r>
    </w:p>
    <w:p w14:paraId="4D053935" w14:textId="77777777" w:rsidR="00FE7D94" w:rsidRDefault="00FE7D94" w:rsidP="007D5225">
      <w:pPr>
        <w:spacing w:line="360" w:lineRule="auto"/>
        <w:ind w:left="709" w:firstLine="709"/>
        <w:jc w:val="both"/>
        <w:rPr>
          <w:sz w:val="28"/>
          <w:szCs w:val="28"/>
        </w:rPr>
      </w:pPr>
      <w:r>
        <w:rPr>
          <w:sz w:val="28"/>
          <w:szCs w:val="28"/>
        </w:rPr>
        <w:t xml:space="preserve">- подготовка и передача в </w:t>
      </w:r>
      <w:r w:rsidR="007D5225">
        <w:rPr>
          <w:sz w:val="28"/>
          <w:szCs w:val="28"/>
        </w:rPr>
        <w:t xml:space="preserve">Судейский комитет </w:t>
      </w:r>
      <w:r>
        <w:rPr>
          <w:sz w:val="28"/>
          <w:szCs w:val="28"/>
        </w:rPr>
        <w:t xml:space="preserve">списков судей и инспекторов, рекомендованных для работы в соревнованиях, проводимых Федерацией футбола Ленинградской области; </w:t>
      </w:r>
    </w:p>
    <w:p w14:paraId="5C707F91" w14:textId="77777777" w:rsidR="00FE7D94" w:rsidRDefault="00FE7D94" w:rsidP="00FE7D94">
      <w:pPr>
        <w:spacing w:line="360" w:lineRule="auto"/>
        <w:ind w:left="709" w:firstLine="709"/>
        <w:jc w:val="both"/>
        <w:rPr>
          <w:sz w:val="28"/>
          <w:szCs w:val="28"/>
        </w:rPr>
      </w:pPr>
      <w:r>
        <w:rPr>
          <w:sz w:val="28"/>
          <w:szCs w:val="28"/>
        </w:rPr>
        <w:t>- популяризация футбола, футбольного арбитража в районе – работа с населением и образовательными учреждениями.</w:t>
      </w:r>
    </w:p>
    <w:p w14:paraId="62DACB4B" w14:textId="77777777" w:rsidR="007D5225" w:rsidRDefault="00FE7D94" w:rsidP="007D5225">
      <w:pPr>
        <w:spacing w:line="360" w:lineRule="auto"/>
        <w:ind w:left="709" w:firstLine="709"/>
        <w:jc w:val="both"/>
        <w:rPr>
          <w:sz w:val="28"/>
          <w:szCs w:val="28"/>
        </w:rPr>
      </w:pPr>
      <w:r>
        <w:rPr>
          <w:sz w:val="28"/>
          <w:szCs w:val="28"/>
        </w:rPr>
        <w:lastRenderedPageBreak/>
        <w:t xml:space="preserve">Таким образом, представительства становятся первичным звеном в организации судейства и инспектирования в области. </w:t>
      </w:r>
    </w:p>
    <w:p w14:paraId="7EB5F27B" w14:textId="77777777" w:rsidR="007D5225" w:rsidRDefault="007D5225" w:rsidP="007D5225">
      <w:pPr>
        <w:spacing w:line="360" w:lineRule="auto"/>
        <w:ind w:left="709" w:firstLine="709"/>
        <w:jc w:val="both"/>
        <w:rPr>
          <w:sz w:val="28"/>
          <w:szCs w:val="28"/>
        </w:rPr>
      </w:pPr>
      <w:r>
        <w:rPr>
          <w:sz w:val="28"/>
          <w:szCs w:val="28"/>
        </w:rPr>
        <w:t>В целях качественного контроля и эффективной методической помощи представительствам, территория области делиться на зоны, за каждой из которой закрепляется в качестве кураторов судьи высокой квалификации Ленинградской области.</w:t>
      </w:r>
    </w:p>
    <w:p w14:paraId="25244AA7" w14:textId="77777777" w:rsidR="00FE7D94" w:rsidRDefault="007D5225" w:rsidP="007D5225">
      <w:pPr>
        <w:spacing w:line="360" w:lineRule="auto"/>
        <w:ind w:left="709" w:firstLine="709"/>
        <w:jc w:val="both"/>
        <w:rPr>
          <w:sz w:val="28"/>
          <w:szCs w:val="28"/>
        </w:rPr>
      </w:pPr>
      <w:r>
        <w:rPr>
          <w:sz w:val="28"/>
          <w:szCs w:val="28"/>
        </w:rPr>
        <w:t xml:space="preserve">  </w:t>
      </w:r>
      <w:r w:rsidR="00FE7D94">
        <w:rPr>
          <w:sz w:val="28"/>
          <w:szCs w:val="28"/>
        </w:rPr>
        <w:t>Одн</w:t>
      </w:r>
      <w:r>
        <w:rPr>
          <w:sz w:val="28"/>
          <w:szCs w:val="28"/>
        </w:rPr>
        <w:t>о</w:t>
      </w:r>
      <w:r w:rsidR="00FE7D94">
        <w:rPr>
          <w:sz w:val="28"/>
          <w:szCs w:val="28"/>
        </w:rPr>
        <w:t xml:space="preserve"> из </w:t>
      </w:r>
      <w:r>
        <w:rPr>
          <w:sz w:val="28"/>
          <w:szCs w:val="28"/>
        </w:rPr>
        <w:t>представительств</w:t>
      </w:r>
      <w:r w:rsidR="00FE7D94">
        <w:rPr>
          <w:sz w:val="28"/>
          <w:szCs w:val="28"/>
        </w:rPr>
        <w:t xml:space="preserve"> </w:t>
      </w:r>
      <w:r>
        <w:rPr>
          <w:sz w:val="28"/>
          <w:szCs w:val="28"/>
        </w:rPr>
        <w:t xml:space="preserve"> работает </w:t>
      </w:r>
      <w:r w:rsidR="00FE7D94">
        <w:rPr>
          <w:sz w:val="28"/>
          <w:szCs w:val="28"/>
        </w:rPr>
        <w:t>в Санкт-Петербургском колледже физической культуры и спорта в связи с большим числом обучающихся в данном учебном заведении выпускников школ Ленинградской области.</w:t>
      </w:r>
    </w:p>
    <w:p w14:paraId="7C50A6C8" w14:textId="77777777" w:rsidR="007D5225" w:rsidRPr="00A357F8" w:rsidRDefault="007D5225" w:rsidP="007D5225">
      <w:pPr>
        <w:spacing w:line="360" w:lineRule="auto"/>
        <w:jc w:val="center"/>
        <w:rPr>
          <w:b/>
          <w:i/>
          <w:sz w:val="28"/>
          <w:szCs w:val="28"/>
          <w:u w:val="single"/>
        </w:rPr>
      </w:pPr>
      <w:r w:rsidRPr="00A357F8">
        <w:rPr>
          <w:b/>
          <w:i/>
          <w:sz w:val="28"/>
          <w:szCs w:val="28"/>
          <w:u w:val="single"/>
        </w:rPr>
        <w:t>Организация работы представительств</w:t>
      </w:r>
    </w:p>
    <w:p w14:paraId="3D1B36C0" w14:textId="77777777" w:rsidR="00A357F8" w:rsidRDefault="00A357F8" w:rsidP="007D5225">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357F8" w:rsidRPr="00610142" w14:paraId="494E224D" w14:textId="77777777" w:rsidTr="00610142">
        <w:tc>
          <w:tcPr>
            <w:tcW w:w="4785" w:type="dxa"/>
          </w:tcPr>
          <w:p w14:paraId="58103366" w14:textId="77777777" w:rsidR="00A357F8" w:rsidRPr="00610142" w:rsidRDefault="00A357F8" w:rsidP="00610142">
            <w:pPr>
              <w:spacing w:line="360" w:lineRule="auto"/>
              <w:jc w:val="center"/>
              <w:rPr>
                <w:b/>
                <w:i/>
                <w:sz w:val="28"/>
                <w:szCs w:val="28"/>
                <w:u w:val="single"/>
              </w:rPr>
            </w:pPr>
            <w:r w:rsidRPr="00610142">
              <w:rPr>
                <w:b/>
                <w:i/>
                <w:sz w:val="28"/>
                <w:szCs w:val="28"/>
                <w:u w:val="single"/>
              </w:rPr>
              <w:t>Район</w:t>
            </w:r>
          </w:p>
        </w:tc>
        <w:tc>
          <w:tcPr>
            <w:tcW w:w="4785" w:type="dxa"/>
          </w:tcPr>
          <w:p w14:paraId="0090AD1F" w14:textId="77777777" w:rsidR="00A357F8" w:rsidRPr="00610142" w:rsidRDefault="00A357F8" w:rsidP="00610142">
            <w:pPr>
              <w:spacing w:line="360" w:lineRule="auto"/>
              <w:jc w:val="center"/>
              <w:rPr>
                <w:b/>
                <w:i/>
                <w:sz w:val="28"/>
                <w:szCs w:val="28"/>
                <w:u w:val="single"/>
              </w:rPr>
            </w:pPr>
            <w:r w:rsidRPr="00610142">
              <w:rPr>
                <w:b/>
                <w:i/>
                <w:sz w:val="28"/>
                <w:szCs w:val="28"/>
                <w:u w:val="single"/>
              </w:rPr>
              <w:t>Ответственный</w:t>
            </w:r>
          </w:p>
        </w:tc>
      </w:tr>
      <w:tr w:rsidR="00A357F8" w:rsidRPr="00610142" w14:paraId="10A61EBD" w14:textId="77777777" w:rsidTr="00610142">
        <w:tc>
          <w:tcPr>
            <w:tcW w:w="4785" w:type="dxa"/>
          </w:tcPr>
          <w:p w14:paraId="5586CBF9" w14:textId="77777777" w:rsidR="00A357F8" w:rsidRPr="00610142" w:rsidRDefault="00A357F8" w:rsidP="00610142">
            <w:pPr>
              <w:spacing w:line="360" w:lineRule="auto"/>
              <w:jc w:val="center"/>
              <w:rPr>
                <w:sz w:val="28"/>
                <w:szCs w:val="28"/>
              </w:rPr>
            </w:pPr>
            <w:r w:rsidRPr="00610142">
              <w:rPr>
                <w:sz w:val="28"/>
                <w:szCs w:val="28"/>
              </w:rPr>
              <w:t>Кингисепп, Сланцы</w:t>
            </w:r>
          </w:p>
        </w:tc>
        <w:tc>
          <w:tcPr>
            <w:tcW w:w="4785" w:type="dxa"/>
          </w:tcPr>
          <w:p w14:paraId="2F4BF942" w14:textId="77777777" w:rsidR="00A357F8" w:rsidRPr="00610142" w:rsidRDefault="00432244" w:rsidP="00610142">
            <w:pPr>
              <w:spacing w:line="360" w:lineRule="auto"/>
              <w:jc w:val="center"/>
              <w:rPr>
                <w:sz w:val="28"/>
                <w:szCs w:val="28"/>
              </w:rPr>
            </w:pPr>
            <w:r>
              <w:rPr>
                <w:sz w:val="28"/>
                <w:szCs w:val="28"/>
              </w:rPr>
              <w:t>Сушко Д.</w:t>
            </w:r>
          </w:p>
        </w:tc>
      </w:tr>
      <w:tr w:rsidR="00A357F8" w:rsidRPr="00610142" w14:paraId="3B7E8B57" w14:textId="77777777" w:rsidTr="00610142">
        <w:tc>
          <w:tcPr>
            <w:tcW w:w="4785" w:type="dxa"/>
          </w:tcPr>
          <w:p w14:paraId="4FF5F042" w14:textId="77777777" w:rsidR="00A357F8" w:rsidRPr="00610142" w:rsidRDefault="00A357F8" w:rsidP="00610142">
            <w:pPr>
              <w:spacing w:line="360" w:lineRule="auto"/>
              <w:jc w:val="center"/>
              <w:rPr>
                <w:sz w:val="28"/>
                <w:szCs w:val="28"/>
              </w:rPr>
            </w:pPr>
            <w:r w:rsidRPr="00610142">
              <w:rPr>
                <w:sz w:val="28"/>
                <w:szCs w:val="28"/>
              </w:rPr>
              <w:t>Выборг</w:t>
            </w:r>
          </w:p>
        </w:tc>
        <w:tc>
          <w:tcPr>
            <w:tcW w:w="4785" w:type="dxa"/>
          </w:tcPr>
          <w:p w14:paraId="290EE547" w14:textId="77777777" w:rsidR="00A357F8" w:rsidRPr="00610142" w:rsidRDefault="007951A6" w:rsidP="00610142">
            <w:pPr>
              <w:spacing w:line="360" w:lineRule="auto"/>
              <w:jc w:val="center"/>
              <w:rPr>
                <w:sz w:val="28"/>
                <w:szCs w:val="28"/>
              </w:rPr>
            </w:pPr>
            <w:r>
              <w:rPr>
                <w:sz w:val="28"/>
                <w:szCs w:val="28"/>
              </w:rPr>
              <w:t>Воробьев М.</w:t>
            </w:r>
          </w:p>
        </w:tc>
      </w:tr>
      <w:tr w:rsidR="00A357F8" w:rsidRPr="00610142" w14:paraId="4E57DBA9" w14:textId="77777777" w:rsidTr="00610142">
        <w:tc>
          <w:tcPr>
            <w:tcW w:w="4785" w:type="dxa"/>
          </w:tcPr>
          <w:p w14:paraId="00B46B71" w14:textId="77777777" w:rsidR="00A357F8" w:rsidRPr="00610142" w:rsidRDefault="00A357F8" w:rsidP="00610142">
            <w:pPr>
              <w:spacing w:line="360" w:lineRule="auto"/>
              <w:jc w:val="center"/>
              <w:rPr>
                <w:sz w:val="28"/>
                <w:szCs w:val="28"/>
              </w:rPr>
            </w:pPr>
            <w:r w:rsidRPr="00610142">
              <w:rPr>
                <w:sz w:val="28"/>
                <w:szCs w:val="28"/>
              </w:rPr>
              <w:t>Тихвин, Бокситогорск, Пикалево</w:t>
            </w:r>
          </w:p>
          <w:p w14:paraId="248A7192" w14:textId="77777777" w:rsidR="00351279" w:rsidRPr="00610142" w:rsidRDefault="00351279" w:rsidP="00610142">
            <w:pPr>
              <w:spacing w:line="360" w:lineRule="auto"/>
              <w:jc w:val="center"/>
              <w:rPr>
                <w:sz w:val="28"/>
                <w:szCs w:val="28"/>
              </w:rPr>
            </w:pPr>
            <w:r w:rsidRPr="00610142">
              <w:rPr>
                <w:sz w:val="28"/>
                <w:szCs w:val="28"/>
              </w:rPr>
              <w:t>ФСО «КРИСТАЛЛ»</w:t>
            </w:r>
          </w:p>
        </w:tc>
        <w:tc>
          <w:tcPr>
            <w:tcW w:w="4785" w:type="dxa"/>
          </w:tcPr>
          <w:p w14:paraId="6E33A543" w14:textId="77777777" w:rsidR="00A357F8" w:rsidRPr="00610142" w:rsidRDefault="00A357F8" w:rsidP="00610142">
            <w:pPr>
              <w:spacing w:line="360" w:lineRule="auto"/>
              <w:jc w:val="center"/>
              <w:rPr>
                <w:sz w:val="28"/>
                <w:szCs w:val="28"/>
              </w:rPr>
            </w:pPr>
            <w:proofErr w:type="spellStart"/>
            <w:r w:rsidRPr="00610142">
              <w:rPr>
                <w:sz w:val="28"/>
                <w:szCs w:val="28"/>
              </w:rPr>
              <w:t>Пухальский</w:t>
            </w:r>
            <w:proofErr w:type="spellEnd"/>
            <w:r w:rsidRPr="00610142">
              <w:rPr>
                <w:sz w:val="28"/>
                <w:szCs w:val="28"/>
              </w:rPr>
              <w:t xml:space="preserve"> Ю.</w:t>
            </w:r>
          </w:p>
        </w:tc>
      </w:tr>
      <w:tr w:rsidR="00A357F8" w:rsidRPr="00610142" w14:paraId="6DC6A3FB" w14:textId="77777777" w:rsidTr="00610142">
        <w:tc>
          <w:tcPr>
            <w:tcW w:w="4785" w:type="dxa"/>
          </w:tcPr>
          <w:p w14:paraId="1B92BC3C" w14:textId="77777777" w:rsidR="00A357F8" w:rsidRPr="00610142" w:rsidRDefault="00A357F8" w:rsidP="00610142">
            <w:pPr>
              <w:spacing w:line="360" w:lineRule="auto"/>
              <w:jc w:val="center"/>
              <w:rPr>
                <w:sz w:val="28"/>
                <w:szCs w:val="28"/>
              </w:rPr>
            </w:pPr>
            <w:r w:rsidRPr="00610142">
              <w:rPr>
                <w:sz w:val="28"/>
                <w:szCs w:val="28"/>
              </w:rPr>
              <w:t>Кировск</w:t>
            </w:r>
          </w:p>
        </w:tc>
        <w:tc>
          <w:tcPr>
            <w:tcW w:w="4785" w:type="dxa"/>
          </w:tcPr>
          <w:p w14:paraId="674C1B77" w14:textId="77777777" w:rsidR="00A357F8" w:rsidRPr="00610142" w:rsidRDefault="002D550B" w:rsidP="00610142">
            <w:pPr>
              <w:spacing w:line="360" w:lineRule="auto"/>
              <w:jc w:val="center"/>
              <w:rPr>
                <w:sz w:val="28"/>
                <w:szCs w:val="28"/>
              </w:rPr>
            </w:pPr>
            <w:r>
              <w:rPr>
                <w:sz w:val="28"/>
                <w:szCs w:val="28"/>
              </w:rPr>
              <w:t>Рунов Р.</w:t>
            </w:r>
          </w:p>
        </w:tc>
      </w:tr>
      <w:tr w:rsidR="00A357F8" w:rsidRPr="00610142" w14:paraId="533848A0" w14:textId="77777777" w:rsidTr="00610142">
        <w:tc>
          <w:tcPr>
            <w:tcW w:w="4785" w:type="dxa"/>
          </w:tcPr>
          <w:p w14:paraId="788DC8C5" w14:textId="77777777" w:rsidR="00A357F8" w:rsidRPr="00610142" w:rsidRDefault="00A357F8" w:rsidP="00610142">
            <w:pPr>
              <w:spacing w:line="360" w:lineRule="auto"/>
              <w:jc w:val="center"/>
              <w:rPr>
                <w:sz w:val="28"/>
                <w:szCs w:val="28"/>
              </w:rPr>
            </w:pPr>
            <w:r w:rsidRPr="00610142">
              <w:rPr>
                <w:sz w:val="28"/>
                <w:szCs w:val="28"/>
              </w:rPr>
              <w:t>Кириши</w:t>
            </w:r>
          </w:p>
        </w:tc>
        <w:tc>
          <w:tcPr>
            <w:tcW w:w="4785" w:type="dxa"/>
          </w:tcPr>
          <w:p w14:paraId="725C1FAE" w14:textId="77777777" w:rsidR="00A357F8" w:rsidRPr="00610142" w:rsidRDefault="00A357F8" w:rsidP="00610142">
            <w:pPr>
              <w:spacing w:line="360" w:lineRule="auto"/>
              <w:jc w:val="center"/>
              <w:rPr>
                <w:sz w:val="28"/>
                <w:szCs w:val="28"/>
              </w:rPr>
            </w:pPr>
            <w:r w:rsidRPr="00610142">
              <w:rPr>
                <w:sz w:val="28"/>
                <w:szCs w:val="28"/>
              </w:rPr>
              <w:t>Маничев В.</w:t>
            </w:r>
          </w:p>
        </w:tc>
      </w:tr>
      <w:tr w:rsidR="00A357F8" w:rsidRPr="00610142" w14:paraId="3A948041" w14:textId="77777777" w:rsidTr="00610142">
        <w:tc>
          <w:tcPr>
            <w:tcW w:w="4785" w:type="dxa"/>
          </w:tcPr>
          <w:p w14:paraId="31470A0D" w14:textId="77777777" w:rsidR="00A357F8" w:rsidRPr="00610142" w:rsidRDefault="00A357F8" w:rsidP="00610142">
            <w:pPr>
              <w:spacing w:line="360" w:lineRule="auto"/>
              <w:jc w:val="center"/>
              <w:rPr>
                <w:sz w:val="28"/>
                <w:szCs w:val="28"/>
              </w:rPr>
            </w:pPr>
            <w:r w:rsidRPr="00610142">
              <w:rPr>
                <w:sz w:val="28"/>
                <w:szCs w:val="28"/>
              </w:rPr>
              <w:t>Тосно</w:t>
            </w:r>
          </w:p>
        </w:tc>
        <w:tc>
          <w:tcPr>
            <w:tcW w:w="4785" w:type="dxa"/>
          </w:tcPr>
          <w:p w14:paraId="0D596C18" w14:textId="77777777" w:rsidR="00A357F8" w:rsidRPr="00610142" w:rsidRDefault="00A357F8" w:rsidP="00610142">
            <w:pPr>
              <w:spacing w:line="360" w:lineRule="auto"/>
              <w:jc w:val="center"/>
              <w:rPr>
                <w:sz w:val="28"/>
                <w:szCs w:val="28"/>
              </w:rPr>
            </w:pPr>
            <w:r w:rsidRPr="00610142">
              <w:rPr>
                <w:sz w:val="28"/>
                <w:szCs w:val="28"/>
              </w:rPr>
              <w:t>Кривенко Г.</w:t>
            </w:r>
          </w:p>
        </w:tc>
      </w:tr>
      <w:tr w:rsidR="00A357F8" w:rsidRPr="00610142" w14:paraId="4117BF29" w14:textId="77777777" w:rsidTr="00610142">
        <w:tc>
          <w:tcPr>
            <w:tcW w:w="4785" w:type="dxa"/>
          </w:tcPr>
          <w:p w14:paraId="6E09058B" w14:textId="77777777" w:rsidR="00A357F8" w:rsidRPr="00610142" w:rsidRDefault="00A357F8" w:rsidP="00610142">
            <w:pPr>
              <w:spacing w:line="360" w:lineRule="auto"/>
              <w:jc w:val="center"/>
              <w:rPr>
                <w:sz w:val="28"/>
                <w:szCs w:val="28"/>
              </w:rPr>
            </w:pPr>
            <w:r w:rsidRPr="00610142">
              <w:rPr>
                <w:sz w:val="28"/>
                <w:szCs w:val="28"/>
              </w:rPr>
              <w:t>Луга</w:t>
            </w:r>
          </w:p>
        </w:tc>
        <w:tc>
          <w:tcPr>
            <w:tcW w:w="4785" w:type="dxa"/>
          </w:tcPr>
          <w:p w14:paraId="6B268DB8" w14:textId="77777777" w:rsidR="00A357F8" w:rsidRPr="00610142" w:rsidRDefault="00A357F8" w:rsidP="00610142">
            <w:pPr>
              <w:spacing w:line="360" w:lineRule="auto"/>
              <w:jc w:val="center"/>
              <w:rPr>
                <w:sz w:val="28"/>
                <w:szCs w:val="28"/>
              </w:rPr>
            </w:pPr>
            <w:r w:rsidRPr="00610142">
              <w:rPr>
                <w:sz w:val="28"/>
                <w:szCs w:val="28"/>
              </w:rPr>
              <w:t>Озеров А.</w:t>
            </w:r>
          </w:p>
        </w:tc>
      </w:tr>
      <w:tr w:rsidR="00A357F8" w:rsidRPr="00610142" w14:paraId="27F21EDA" w14:textId="77777777" w:rsidTr="00610142">
        <w:tc>
          <w:tcPr>
            <w:tcW w:w="4785" w:type="dxa"/>
          </w:tcPr>
          <w:p w14:paraId="470D505A" w14:textId="77777777" w:rsidR="00A357F8" w:rsidRPr="00610142" w:rsidRDefault="00A357F8" w:rsidP="00610142">
            <w:pPr>
              <w:spacing w:line="360" w:lineRule="auto"/>
              <w:jc w:val="center"/>
              <w:rPr>
                <w:sz w:val="28"/>
                <w:szCs w:val="28"/>
              </w:rPr>
            </w:pPr>
            <w:r w:rsidRPr="00610142">
              <w:rPr>
                <w:sz w:val="28"/>
                <w:szCs w:val="28"/>
              </w:rPr>
              <w:lastRenderedPageBreak/>
              <w:t>Лодейное Поле, Подпорожье</w:t>
            </w:r>
          </w:p>
        </w:tc>
        <w:tc>
          <w:tcPr>
            <w:tcW w:w="4785" w:type="dxa"/>
          </w:tcPr>
          <w:p w14:paraId="64D058F8" w14:textId="77777777" w:rsidR="00A357F8" w:rsidRPr="00610142" w:rsidRDefault="00A357F8" w:rsidP="00610142">
            <w:pPr>
              <w:spacing w:line="360" w:lineRule="auto"/>
              <w:jc w:val="center"/>
              <w:rPr>
                <w:sz w:val="28"/>
                <w:szCs w:val="28"/>
              </w:rPr>
            </w:pPr>
            <w:r w:rsidRPr="00610142">
              <w:rPr>
                <w:sz w:val="28"/>
                <w:szCs w:val="28"/>
              </w:rPr>
              <w:t>Манин А.</w:t>
            </w:r>
          </w:p>
        </w:tc>
      </w:tr>
      <w:tr w:rsidR="00A357F8" w:rsidRPr="00610142" w14:paraId="05A0DDC3" w14:textId="77777777" w:rsidTr="00610142">
        <w:tc>
          <w:tcPr>
            <w:tcW w:w="4785" w:type="dxa"/>
          </w:tcPr>
          <w:p w14:paraId="0E96553C" w14:textId="77777777" w:rsidR="00A357F8" w:rsidRPr="00610142" w:rsidRDefault="00A357F8" w:rsidP="00610142">
            <w:pPr>
              <w:spacing w:line="360" w:lineRule="auto"/>
              <w:jc w:val="center"/>
              <w:rPr>
                <w:sz w:val="28"/>
                <w:szCs w:val="28"/>
              </w:rPr>
            </w:pPr>
            <w:r w:rsidRPr="00610142">
              <w:rPr>
                <w:sz w:val="28"/>
                <w:szCs w:val="28"/>
              </w:rPr>
              <w:t>Волхов</w:t>
            </w:r>
          </w:p>
        </w:tc>
        <w:tc>
          <w:tcPr>
            <w:tcW w:w="4785" w:type="dxa"/>
          </w:tcPr>
          <w:p w14:paraId="38508F93" w14:textId="77777777" w:rsidR="00A357F8" w:rsidRPr="00610142" w:rsidRDefault="00432244" w:rsidP="00610142">
            <w:pPr>
              <w:spacing w:line="360" w:lineRule="auto"/>
              <w:jc w:val="center"/>
              <w:rPr>
                <w:sz w:val="28"/>
                <w:szCs w:val="28"/>
              </w:rPr>
            </w:pPr>
            <w:r>
              <w:rPr>
                <w:sz w:val="28"/>
                <w:szCs w:val="28"/>
              </w:rPr>
              <w:t>Есенин К.</w:t>
            </w:r>
          </w:p>
        </w:tc>
      </w:tr>
      <w:tr w:rsidR="00A357F8" w:rsidRPr="00610142" w14:paraId="12179A91" w14:textId="77777777" w:rsidTr="00610142">
        <w:tc>
          <w:tcPr>
            <w:tcW w:w="4785" w:type="dxa"/>
          </w:tcPr>
          <w:p w14:paraId="07682FC6" w14:textId="77777777" w:rsidR="00A357F8" w:rsidRPr="00610142" w:rsidRDefault="00A357F8" w:rsidP="00610142">
            <w:pPr>
              <w:spacing w:line="360" w:lineRule="auto"/>
              <w:jc w:val="center"/>
              <w:rPr>
                <w:sz w:val="28"/>
                <w:szCs w:val="28"/>
              </w:rPr>
            </w:pPr>
            <w:r w:rsidRPr="00610142">
              <w:rPr>
                <w:sz w:val="28"/>
                <w:szCs w:val="28"/>
              </w:rPr>
              <w:t>Гатчина</w:t>
            </w:r>
          </w:p>
        </w:tc>
        <w:tc>
          <w:tcPr>
            <w:tcW w:w="4785" w:type="dxa"/>
          </w:tcPr>
          <w:p w14:paraId="42FD7FAB" w14:textId="77777777" w:rsidR="00A357F8" w:rsidRPr="00610142" w:rsidRDefault="002D550B" w:rsidP="00610142">
            <w:pPr>
              <w:spacing w:line="360" w:lineRule="auto"/>
              <w:jc w:val="center"/>
              <w:rPr>
                <w:sz w:val="28"/>
                <w:szCs w:val="28"/>
              </w:rPr>
            </w:pPr>
            <w:r>
              <w:rPr>
                <w:sz w:val="28"/>
                <w:szCs w:val="28"/>
              </w:rPr>
              <w:t>Коротков И.</w:t>
            </w:r>
          </w:p>
        </w:tc>
      </w:tr>
      <w:tr w:rsidR="00A357F8" w:rsidRPr="00610142" w14:paraId="207B75EB" w14:textId="77777777" w:rsidTr="00610142">
        <w:tc>
          <w:tcPr>
            <w:tcW w:w="4785" w:type="dxa"/>
          </w:tcPr>
          <w:p w14:paraId="2E915F2E" w14:textId="77777777" w:rsidR="00A357F8" w:rsidRPr="00610142" w:rsidRDefault="00A357F8" w:rsidP="00610142">
            <w:pPr>
              <w:spacing w:line="360" w:lineRule="auto"/>
              <w:jc w:val="center"/>
              <w:rPr>
                <w:sz w:val="28"/>
                <w:szCs w:val="28"/>
              </w:rPr>
            </w:pPr>
            <w:r w:rsidRPr="00610142">
              <w:rPr>
                <w:sz w:val="28"/>
                <w:szCs w:val="28"/>
              </w:rPr>
              <w:t>Ломоносов, Волосово</w:t>
            </w:r>
          </w:p>
        </w:tc>
        <w:tc>
          <w:tcPr>
            <w:tcW w:w="4785" w:type="dxa"/>
          </w:tcPr>
          <w:p w14:paraId="19FD2B86" w14:textId="77777777" w:rsidR="00A357F8" w:rsidRPr="00610142" w:rsidRDefault="002D550B" w:rsidP="00610142">
            <w:pPr>
              <w:spacing w:line="360" w:lineRule="auto"/>
              <w:jc w:val="center"/>
              <w:rPr>
                <w:sz w:val="28"/>
                <w:szCs w:val="28"/>
              </w:rPr>
            </w:pPr>
            <w:r>
              <w:rPr>
                <w:sz w:val="28"/>
                <w:szCs w:val="28"/>
              </w:rPr>
              <w:t>Соколов В.</w:t>
            </w:r>
          </w:p>
        </w:tc>
      </w:tr>
      <w:tr w:rsidR="00A357F8" w:rsidRPr="00610142" w14:paraId="50DF3753" w14:textId="77777777" w:rsidTr="00610142">
        <w:tc>
          <w:tcPr>
            <w:tcW w:w="4785" w:type="dxa"/>
          </w:tcPr>
          <w:p w14:paraId="3B6781BA" w14:textId="77777777" w:rsidR="00A357F8" w:rsidRPr="00610142" w:rsidRDefault="00A357F8" w:rsidP="00610142">
            <w:pPr>
              <w:spacing w:line="360" w:lineRule="auto"/>
              <w:jc w:val="center"/>
              <w:rPr>
                <w:sz w:val="28"/>
                <w:szCs w:val="28"/>
              </w:rPr>
            </w:pPr>
            <w:r w:rsidRPr="00610142">
              <w:rPr>
                <w:sz w:val="28"/>
                <w:szCs w:val="28"/>
              </w:rPr>
              <w:t>Приозерск</w:t>
            </w:r>
          </w:p>
        </w:tc>
        <w:tc>
          <w:tcPr>
            <w:tcW w:w="4785" w:type="dxa"/>
          </w:tcPr>
          <w:p w14:paraId="0CE88FBF" w14:textId="77777777" w:rsidR="00A357F8" w:rsidRPr="00610142" w:rsidRDefault="002D550B" w:rsidP="00610142">
            <w:pPr>
              <w:spacing w:line="360" w:lineRule="auto"/>
              <w:jc w:val="center"/>
              <w:rPr>
                <w:sz w:val="28"/>
                <w:szCs w:val="28"/>
              </w:rPr>
            </w:pPr>
            <w:r>
              <w:rPr>
                <w:sz w:val="28"/>
                <w:szCs w:val="28"/>
              </w:rPr>
              <w:t>Зимин М.</w:t>
            </w:r>
          </w:p>
        </w:tc>
      </w:tr>
      <w:tr w:rsidR="00A357F8" w:rsidRPr="00610142" w14:paraId="4A707994" w14:textId="77777777" w:rsidTr="00610142">
        <w:tc>
          <w:tcPr>
            <w:tcW w:w="4785" w:type="dxa"/>
          </w:tcPr>
          <w:p w14:paraId="1E5A5A0C" w14:textId="77777777" w:rsidR="00A357F8" w:rsidRPr="00610142" w:rsidRDefault="00A357F8" w:rsidP="00610142">
            <w:pPr>
              <w:spacing w:line="360" w:lineRule="auto"/>
              <w:jc w:val="center"/>
              <w:rPr>
                <w:sz w:val="28"/>
                <w:szCs w:val="28"/>
              </w:rPr>
            </w:pPr>
            <w:r w:rsidRPr="00610142">
              <w:rPr>
                <w:sz w:val="28"/>
                <w:szCs w:val="28"/>
              </w:rPr>
              <w:t>Сосновый Бор</w:t>
            </w:r>
          </w:p>
        </w:tc>
        <w:tc>
          <w:tcPr>
            <w:tcW w:w="4785" w:type="dxa"/>
          </w:tcPr>
          <w:p w14:paraId="0B3D519C" w14:textId="77777777" w:rsidR="00A357F8" w:rsidRPr="00610142" w:rsidRDefault="00A357F8" w:rsidP="00610142">
            <w:pPr>
              <w:spacing w:line="360" w:lineRule="auto"/>
              <w:jc w:val="center"/>
              <w:rPr>
                <w:sz w:val="28"/>
                <w:szCs w:val="28"/>
              </w:rPr>
            </w:pPr>
            <w:r w:rsidRPr="00610142">
              <w:rPr>
                <w:sz w:val="28"/>
                <w:szCs w:val="28"/>
              </w:rPr>
              <w:t>Шимарыгин А.</w:t>
            </w:r>
          </w:p>
        </w:tc>
      </w:tr>
    </w:tbl>
    <w:p w14:paraId="57F50D8A" w14:textId="77777777" w:rsidR="00A357F8" w:rsidRPr="00A357F8" w:rsidRDefault="00A357F8" w:rsidP="00A357F8">
      <w:pPr>
        <w:spacing w:line="360" w:lineRule="auto"/>
        <w:jc w:val="center"/>
        <w:rPr>
          <w:sz w:val="28"/>
          <w:szCs w:val="28"/>
        </w:rPr>
      </w:pPr>
    </w:p>
    <w:p w14:paraId="6F153AC0" w14:textId="77777777" w:rsidR="00FE7D94" w:rsidRDefault="00FE7D94" w:rsidP="00FE7D94">
      <w:pPr>
        <w:jc w:val="center"/>
        <w:rPr>
          <w:b/>
          <w:color w:val="000000"/>
          <w:sz w:val="28"/>
          <w:szCs w:val="28"/>
        </w:rPr>
      </w:pPr>
    </w:p>
    <w:p w14:paraId="1C7BCCDE" w14:textId="77777777" w:rsidR="00FE7D94" w:rsidRDefault="00FE7D94" w:rsidP="00351279">
      <w:pPr>
        <w:rPr>
          <w:b/>
        </w:rPr>
        <w:sectPr w:rsidR="00FE7D94" w:rsidSect="009257C1">
          <w:pgSz w:w="16838" w:h="11906" w:orient="landscape"/>
          <w:pgMar w:top="539" w:right="1134" w:bottom="1701" w:left="1134" w:header="709" w:footer="709" w:gutter="0"/>
          <w:cols w:space="708"/>
          <w:docGrid w:linePitch="360"/>
        </w:sectPr>
      </w:pPr>
    </w:p>
    <w:p w14:paraId="546F1087" w14:textId="77777777" w:rsidR="00432244" w:rsidRDefault="00432244" w:rsidP="00432244">
      <w:pPr>
        <w:pStyle w:val="20"/>
        <w:jc w:val="center"/>
        <w:rPr>
          <w:b/>
          <w:shadow/>
          <w:color w:val="FF6600"/>
          <w:sz w:val="40"/>
          <w:u w:val="single"/>
        </w:rPr>
      </w:pPr>
      <w:r>
        <w:rPr>
          <w:b/>
          <w:shadow/>
          <w:color w:val="FF6600"/>
          <w:sz w:val="40"/>
          <w:u w:val="single"/>
        </w:rPr>
        <w:lastRenderedPageBreak/>
        <w:t xml:space="preserve">ОСНОВНЫЕ   СОСТАВЛЯЮЩИЕ ПОДГОТОВКИ </w:t>
      </w:r>
    </w:p>
    <w:p w14:paraId="43D9E781" w14:textId="77777777" w:rsidR="00432244" w:rsidRDefault="00432244" w:rsidP="00432244">
      <w:pPr>
        <w:pStyle w:val="20"/>
        <w:jc w:val="center"/>
        <w:rPr>
          <w:b/>
          <w:shadow/>
          <w:color w:val="FF6600"/>
          <w:sz w:val="40"/>
          <w:u w:val="single"/>
        </w:rPr>
      </w:pPr>
      <w:r>
        <w:rPr>
          <w:b/>
          <w:shadow/>
          <w:color w:val="FF6600"/>
          <w:sz w:val="40"/>
          <w:u w:val="single"/>
        </w:rPr>
        <w:t>СУДЬИ ПО ФУТБОЛУ</w:t>
      </w:r>
    </w:p>
    <w:p w14:paraId="19931F40" w14:textId="77777777" w:rsidR="00432244" w:rsidRDefault="00B86A23" w:rsidP="00432244">
      <w:pPr>
        <w:pStyle w:val="20"/>
        <w:jc w:val="center"/>
        <w:rPr>
          <w:b/>
          <w:sz w:val="40"/>
        </w:rPr>
      </w:pPr>
      <w:r>
        <w:rPr>
          <w:b/>
          <w:noProof/>
          <w:sz w:val="20"/>
        </w:rPr>
        <w:pict w14:anchorId="0799F9BA">
          <v:line id="_x0000_s1293" style="position:absolute;left:0;text-align:left;z-index:251718656" from="348pt,13pt" to="666pt,67pt">
            <v:stroke endarrow="block"/>
          </v:line>
        </w:pict>
      </w:r>
      <w:r>
        <w:rPr>
          <w:b/>
          <w:noProof/>
          <w:sz w:val="20"/>
        </w:rPr>
        <w:pict w14:anchorId="390E1768">
          <v:line id="_x0000_s1292" style="position:absolute;left:0;text-align:left;z-index:251717632" from="354pt,13pt" to="510pt,67pt">
            <v:stroke endarrow="block"/>
          </v:line>
        </w:pict>
      </w:r>
      <w:r>
        <w:rPr>
          <w:b/>
          <w:noProof/>
          <w:sz w:val="20"/>
        </w:rPr>
        <w:pict w14:anchorId="6CA4CB84">
          <v:line id="_x0000_s1291" style="position:absolute;left:0;text-align:left;z-index:251716608" from="354pt,13pt" to="354pt,67pt">
            <v:stroke endarrow="block"/>
          </v:line>
        </w:pict>
      </w:r>
      <w:r>
        <w:rPr>
          <w:b/>
          <w:noProof/>
          <w:sz w:val="20"/>
        </w:rPr>
        <w:pict w14:anchorId="092085E3">
          <v:line id="_x0000_s1290" style="position:absolute;left:0;text-align:left;flip:x;z-index:251715584" from="234pt,13pt" to="354pt,67pt">
            <v:stroke endarrow="block"/>
          </v:line>
        </w:pict>
      </w:r>
      <w:r>
        <w:rPr>
          <w:b/>
          <w:noProof/>
          <w:sz w:val="20"/>
        </w:rPr>
        <w:pict w14:anchorId="3FBCFD8D">
          <v:line id="_x0000_s1289" style="position:absolute;left:0;text-align:left;flip:x;z-index:251714560" from="60pt,13pt" to="354pt,76pt">
            <v:stroke endarrow="block"/>
          </v:line>
        </w:pict>
      </w:r>
    </w:p>
    <w:p w14:paraId="3C22967E" w14:textId="77777777" w:rsidR="00432244" w:rsidRDefault="00432244" w:rsidP="00432244">
      <w:pPr>
        <w:pStyle w:val="20"/>
        <w:jc w:val="center"/>
        <w:rPr>
          <w:b/>
          <w:sz w:val="40"/>
        </w:rPr>
      </w:pPr>
    </w:p>
    <w:p w14:paraId="15F43B1D" w14:textId="77777777" w:rsidR="00432244" w:rsidRDefault="00432244" w:rsidP="00432244">
      <w:pPr>
        <w:pStyle w:val="20"/>
        <w:jc w:val="center"/>
        <w:rPr>
          <w:b/>
          <w:sz w:val="40"/>
        </w:rPr>
      </w:pPr>
    </w:p>
    <w:p w14:paraId="558C8B1F" w14:textId="77777777" w:rsidR="00432244" w:rsidRDefault="00B86A23" w:rsidP="00432244">
      <w:pPr>
        <w:pStyle w:val="20"/>
        <w:ind w:left="-120" w:hanging="120"/>
        <w:rPr>
          <w:b/>
          <w:color w:val="0000FF"/>
          <w:sz w:val="40"/>
        </w:rPr>
      </w:pPr>
      <w:r>
        <w:rPr>
          <w:b/>
          <w:noProof/>
          <w:color w:val="0000FF"/>
          <w:sz w:val="20"/>
        </w:rPr>
        <w:pict w14:anchorId="5057EAE1">
          <v:line id="_x0000_s1299" style="position:absolute;left:0;text-align:left;z-index:251724800" from="666pt,25pt" to="666pt,61pt">
            <v:stroke endarrow="block"/>
          </v:line>
        </w:pict>
      </w:r>
      <w:r>
        <w:rPr>
          <w:b/>
          <w:noProof/>
          <w:color w:val="0000FF"/>
          <w:sz w:val="20"/>
        </w:rPr>
        <w:pict w14:anchorId="57DA9FB7">
          <v:line id="_x0000_s1298" style="position:absolute;left:0;text-align:left;z-index:251723776" from="510pt,25pt" to="510pt,61pt">
            <v:stroke endarrow="block"/>
          </v:line>
        </w:pict>
      </w:r>
      <w:r>
        <w:rPr>
          <w:b/>
          <w:noProof/>
          <w:color w:val="0000FF"/>
          <w:sz w:val="20"/>
        </w:rPr>
        <w:pict w14:anchorId="792E117C">
          <v:line id="_x0000_s1296" style="position:absolute;left:0;text-align:left;flip:x;z-index:251721728" from="312pt,25pt" to="336pt,52pt">
            <v:stroke endarrow="block"/>
          </v:line>
        </w:pict>
      </w:r>
      <w:r>
        <w:rPr>
          <w:b/>
          <w:noProof/>
          <w:color w:val="0000FF"/>
          <w:sz w:val="20"/>
        </w:rPr>
        <w:pict w14:anchorId="7761B25D">
          <v:line id="_x0000_s1295" style="position:absolute;left:0;text-align:left;z-index:251720704" from="198pt,25pt" to="198pt,61pt">
            <v:stroke endarrow="block"/>
          </v:line>
        </w:pict>
      </w:r>
      <w:r>
        <w:rPr>
          <w:b/>
          <w:noProof/>
          <w:color w:val="0000FF"/>
          <w:sz w:val="20"/>
        </w:rPr>
        <w:pict w14:anchorId="7A047E69">
          <v:line id="_x0000_s1294" style="position:absolute;left:0;text-align:left;z-index:251719680" from="60pt,25pt" to="60pt,61pt">
            <v:stroke endarrow="block"/>
          </v:line>
        </w:pict>
      </w:r>
      <w:r w:rsidR="00432244">
        <w:rPr>
          <w:b/>
          <w:color w:val="0000FF"/>
          <w:sz w:val="40"/>
        </w:rPr>
        <w:t>Теоретическая</w:t>
      </w:r>
      <w:r w:rsidR="00432244">
        <w:rPr>
          <w:b/>
          <w:color w:val="0000FF"/>
          <w:sz w:val="40"/>
        </w:rPr>
        <w:tab/>
        <w:t>Техническая</w:t>
      </w:r>
      <w:r w:rsidR="00432244">
        <w:rPr>
          <w:b/>
          <w:color w:val="0000FF"/>
          <w:sz w:val="40"/>
        </w:rPr>
        <w:tab/>
        <w:t>Физическая</w:t>
      </w:r>
      <w:r w:rsidR="00432244">
        <w:rPr>
          <w:b/>
          <w:color w:val="0000FF"/>
          <w:sz w:val="40"/>
        </w:rPr>
        <w:tab/>
        <w:t>Психологическая</w:t>
      </w:r>
      <w:r w:rsidR="00432244">
        <w:rPr>
          <w:b/>
          <w:color w:val="0000FF"/>
          <w:sz w:val="40"/>
        </w:rPr>
        <w:tab/>
        <w:t>Тактическая</w:t>
      </w:r>
    </w:p>
    <w:p w14:paraId="0BC1F7F6" w14:textId="77777777" w:rsidR="00432244" w:rsidRDefault="00B86A23" w:rsidP="00432244">
      <w:pPr>
        <w:pStyle w:val="20"/>
        <w:ind w:left="-120" w:hanging="120"/>
        <w:rPr>
          <w:b/>
          <w:sz w:val="40"/>
        </w:rPr>
      </w:pPr>
      <w:r>
        <w:rPr>
          <w:b/>
          <w:noProof/>
          <w:sz w:val="20"/>
        </w:rPr>
        <w:pict w14:anchorId="19728040">
          <v:line id="_x0000_s1297" style="position:absolute;left:0;text-align:left;z-index:251722752" from="366pt,2pt" to="390pt,29pt">
            <v:stroke endarrow="block"/>
          </v:line>
        </w:pict>
      </w:r>
    </w:p>
    <w:p w14:paraId="2B5247B9" w14:textId="77777777" w:rsidR="00432244" w:rsidRDefault="00B86A23" w:rsidP="00432244">
      <w:pPr>
        <w:pStyle w:val="20"/>
        <w:ind w:left="-120" w:hanging="120"/>
        <w:rPr>
          <w:b/>
          <w:sz w:val="40"/>
        </w:rPr>
      </w:pPr>
      <w:r>
        <w:rPr>
          <w:b/>
          <w:noProof/>
        </w:rPr>
        <w:pict w14:anchorId="58AEE5B3">
          <v:rect id="_x0000_s1300" style="position:absolute;left:0;text-align:left;margin-left:0;margin-top:19pt;width:117pt;height:153pt;z-index:251725824">
            <v:textbox style="mso-next-textbox:#_x0000_s1300">
              <w:txbxContent>
                <w:p w14:paraId="42DA2FED" w14:textId="77777777" w:rsidR="007951A6" w:rsidRDefault="007951A6" w:rsidP="00432244">
                  <w:r>
                    <w:t xml:space="preserve">- основы теории и методики </w:t>
                  </w:r>
                  <w:proofErr w:type="spellStart"/>
                  <w:proofErr w:type="gramStart"/>
                  <w:r>
                    <w:t>физ.культуры</w:t>
                  </w:r>
                  <w:proofErr w:type="spellEnd"/>
                  <w:proofErr w:type="gramEnd"/>
                  <w:r>
                    <w:t xml:space="preserve">, анатомии, физиологии, психологии; </w:t>
                  </w:r>
                </w:p>
                <w:p w14:paraId="476D66F9" w14:textId="77777777" w:rsidR="007951A6" w:rsidRDefault="007951A6" w:rsidP="00432244">
                  <w:r>
                    <w:t>- Изучение Правил игры</w:t>
                  </w:r>
                </w:p>
                <w:p w14:paraId="4B142A0F" w14:textId="77777777" w:rsidR="007951A6" w:rsidRDefault="007951A6" w:rsidP="00432244">
                  <w:r>
                    <w:t>- теория и методика  футбола</w:t>
                  </w:r>
                </w:p>
              </w:txbxContent>
            </v:textbox>
          </v:rect>
        </w:pict>
      </w:r>
      <w:r>
        <w:rPr>
          <w:b/>
          <w:noProof/>
        </w:rPr>
        <w:pict w14:anchorId="48AEE4AF">
          <v:rect id="_x0000_s1305" style="position:absolute;left:0;text-align:left;margin-left:621pt;margin-top:19pt;width:108pt;height:180pt;z-index:251730944">
            <v:textbox style="mso-next-textbox:#_x0000_s1305">
              <w:txbxContent>
                <w:p w14:paraId="5AB64552" w14:textId="77777777" w:rsidR="007951A6" w:rsidRDefault="007951A6" w:rsidP="00432244">
                  <w:r>
                    <w:t>Совокупное применение всех полученных знаний и умений для достижения максимально-эффективного судейства в каждом конкретном матче</w:t>
                  </w:r>
                </w:p>
              </w:txbxContent>
            </v:textbox>
          </v:rect>
        </w:pict>
      </w:r>
      <w:r>
        <w:rPr>
          <w:b/>
          <w:noProof/>
        </w:rPr>
        <w:pict w14:anchorId="7887F38C">
          <v:rect id="_x0000_s1304" style="position:absolute;left:0;text-align:left;margin-left:495pt;margin-top:19pt;width:90pt;height:99pt;z-index:251729920">
            <v:textbox style="mso-next-textbox:#_x0000_s1304">
              <w:txbxContent>
                <w:p w14:paraId="729D00A2" w14:textId="77777777" w:rsidR="007951A6" w:rsidRDefault="007951A6" w:rsidP="00432244">
                  <w:r>
                    <w:t>- Морально-волевая подготовка</w:t>
                  </w:r>
                </w:p>
                <w:p w14:paraId="0C2E3B25" w14:textId="77777777" w:rsidR="007951A6" w:rsidRDefault="007951A6" w:rsidP="00432244">
                  <w:r>
                    <w:t>- Управление игрой</w:t>
                  </w:r>
                </w:p>
              </w:txbxContent>
            </v:textbox>
          </v:rect>
        </w:pict>
      </w:r>
      <w:r>
        <w:rPr>
          <w:b/>
          <w:noProof/>
        </w:rPr>
        <w:pict w14:anchorId="12974A3B">
          <v:rect id="_x0000_s1303" style="position:absolute;left:0;text-align:left;margin-left:369pt;margin-top:10pt;width:97.65pt;height:117pt;z-index:251728896">
            <v:textbox style="mso-next-textbox:#_x0000_s1303">
              <w:txbxContent>
                <w:p w14:paraId="5C55E840" w14:textId="77777777" w:rsidR="007951A6" w:rsidRPr="00B934A8" w:rsidRDefault="007951A6" w:rsidP="00432244">
                  <w:pPr>
                    <w:jc w:val="center"/>
                    <w:rPr>
                      <w:b/>
                      <w:u w:val="single"/>
                    </w:rPr>
                  </w:pPr>
                  <w:r w:rsidRPr="00B934A8">
                    <w:rPr>
                      <w:b/>
                      <w:u w:val="single"/>
                    </w:rPr>
                    <w:t>СФП</w:t>
                  </w:r>
                </w:p>
                <w:p w14:paraId="66BBBEA2" w14:textId="77777777" w:rsidR="007951A6" w:rsidRDefault="007951A6" w:rsidP="00432244">
                  <w:r>
                    <w:t>Приоритетное развитие выносливости, быстроты</w:t>
                  </w:r>
                </w:p>
              </w:txbxContent>
            </v:textbox>
          </v:rect>
        </w:pict>
      </w:r>
      <w:r>
        <w:rPr>
          <w:b/>
          <w:noProof/>
        </w:rPr>
        <w:pict w14:anchorId="51078363">
          <v:rect id="_x0000_s1302" style="position:absolute;left:0;text-align:left;margin-left:270pt;margin-top:10pt;width:81pt;height:3in;z-index:251727872">
            <v:textbox style="mso-next-textbox:#_x0000_s1302">
              <w:txbxContent>
                <w:p w14:paraId="026276D8" w14:textId="77777777" w:rsidR="007951A6" w:rsidRPr="00B934A8" w:rsidRDefault="007951A6" w:rsidP="00432244">
                  <w:pPr>
                    <w:jc w:val="center"/>
                    <w:rPr>
                      <w:b/>
                      <w:u w:val="single"/>
                    </w:rPr>
                  </w:pPr>
                  <w:r w:rsidRPr="00B934A8">
                    <w:rPr>
                      <w:b/>
                      <w:u w:val="single"/>
                    </w:rPr>
                    <w:t>ОФП</w:t>
                  </w:r>
                </w:p>
                <w:p w14:paraId="1676000F" w14:textId="77777777" w:rsidR="007951A6" w:rsidRDefault="007951A6" w:rsidP="00432244">
                  <w:r>
                    <w:t>комплексное развитие всех двигательных качеств, улучшение показателей физического развития и уровня физической подготовленности</w:t>
                  </w:r>
                </w:p>
              </w:txbxContent>
            </v:textbox>
          </v:rect>
        </w:pict>
      </w:r>
      <w:r>
        <w:rPr>
          <w:b/>
          <w:noProof/>
        </w:rPr>
        <w:pict w14:anchorId="28485185">
          <v:rect id="_x0000_s1301" style="position:absolute;left:0;text-align:left;margin-left:2in;margin-top:19pt;width:99pt;height:135pt;z-index:251726848">
            <v:textbox style="mso-next-textbox:#_x0000_s1301">
              <w:txbxContent>
                <w:p w14:paraId="6744A160" w14:textId="77777777" w:rsidR="007951A6" w:rsidRDefault="007951A6" w:rsidP="00432244">
                  <w:r>
                    <w:t>- перемещения</w:t>
                  </w:r>
                </w:p>
                <w:p w14:paraId="4EEFCF38" w14:textId="77777777" w:rsidR="007951A6" w:rsidRDefault="007951A6" w:rsidP="00432244">
                  <w:r>
                    <w:t>- жесты</w:t>
                  </w:r>
                </w:p>
                <w:p w14:paraId="60ED6E09" w14:textId="77777777" w:rsidR="007951A6" w:rsidRDefault="007951A6" w:rsidP="00432244">
                  <w:r>
                    <w:t>- работа со свистком</w:t>
                  </w:r>
                </w:p>
                <w:p w14:paraId="0FA32F2E" w14:textId="77777777" w:rsidR="007951A6" w:rsidRDefault="007951A6" w:rsidP="00432244">
                  <w:r>
                    <w:t>- работа с флажком (в зависимости от вида спорта)</w:t>
                  </w:r>
                </w:p>
              </w:txbxContent>
            </v:textbox>
          </v:rect>
        </w:pict>
      </w:r>
    </w:p>
    <w:p w14:paraId="0E965642" w14:textId="77777777" w:rsidR="00432244" w:rsidRDefault="00432244" w:rsidP="00432244">
      <w:pPr>
        <w:pStyle w:val="20"/>
        <w:ind w:left="120"/>
        <w:rPr>
          <w:b/>
        </w:rPr>
      </w:pPr>
      <w:r>
        <w:rPr>
          <w:b/>
        </w:rPr>
        <w:tab/>
      </w:r>
      <w:r>
        <w:rPr>
          <w:b/>
        </w:rPr>
        <w:tab/>
      </w:r>
      <w:r>
        <w:rPr>
          <w:b/>
        </w:rPr>
        <w:tab/>
        <w:t xml:space="preserve">  </w:t>
      </w:r>
      <w:r>
        <w:rPr>
          <w:b/>
        </w:rPr>
        <w:tab/>
      </w:r>
      <w:r>
        <w:rPr>
          <w:b/>
        </w:rPr>
        <w:tab/>
      </w:r>
      <w:r>
        <w:rPr>
          <w:b/>
        </w:rPr>
        <w:tab/>
      </w:r>
      <w:r>
        <w:rPr>
          <w:b/>
        </w:rPr>
        <w:tab/>
      </w:r>
      <w:r>
        <w:rPr>
          <w:b/>
        </w:rPr>
        <w:tab/>
        <w:t xml:space="preserve">  </w:t>
      </w:r>
    </w:p>
    <w:p w14:paraId="3877D17B" w14:textId="77777777" w:rsidR="00432244" w:rsidRDefault="00432244" w:rsidP="00432244">
      <w:pPr>
        <w:pStyle w:val="20"/>
        <w:ind w:left="1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67AC3BAA" w14:textId="77777777" w:rsidR="00432244" w:rsidRDefault="00432244" w:rsidP="00432244">
      <w:pPr>
        <w:pStyle w:val="20"/>
        <w:spacing w:line="240" w:lineRule="atLeast"/>
        <w:ind w:left="1877" w:firstLine="283"/>
        <w:rPr>
          <w:sz w:val="16"/>
        </w:rPr>
      </w:pPr>
    </w:p>
    <w:p w14:paraId="5579DCBF" w14:textId="77777777" w:rsidR="00432244" w:rsidRDefault="00432244" w:rsidP="00432244">
      <w:pPr>
        <w:ind w:firstLineChars="200" w:firstLine="560"/>
        <w:jc w:val="center"/>
        <w:rPr>
          <w:sz w:val="28"/>
          <w:szCs w:val="28"/>
        </w:rPr>
      </w:pPr>
    </w:p>
    <w:p w14:paraId="3F166C1F" w14:textId="77777777" w:rsidR="00432244" w:rsidRDefault="00432244" w:rsidP="00432244">
      <w:pPr>
        <w:pStyle w:val="a5"/>
      </w:pPr>
    </w:p>
    <w:p w14:paraId="5A3EA7D8" w14:textId="77777777" w:rsidR="00432244" w:rsidRDefault="00432244" w:rsidP="00432244">
      <w:pPr>
        <w:pStyle w:val="a5"/>
        <w:sectPr w:rsidR="00432244" w:rsidSect="007951A6">
          <w:pgSz w:w="16838" w:h="11906" w:orient="landscape"/>
          <w:pgMar w:top="851" w:right="1134" w:bottom="566" w:left="1134" w:header="709" w:footer="709" w:gutter="0"/>
          <w:cols w:space="708"/>
          <w:docGrid w:linePitch="360"/>
        </w:sectPr>
      </w:pPr>
    </w:p>
    <w:p w14:paraId="30B9E75B" w14:textId="77777777" w:rsidR="00432244" w:rsidRDefault="00432244" w:rsidP="00432244">
      <w:pPr>
        <w:pStyle w:val="a5"/>
        <w:sectPr w:rsidR="00432244" w:rsidSect="00432244">
          <w:pgSz w:w="16838" w:h="11906" w:orient="landscape"/>
          <w:pgMar w:top="851" w:right="1134" w:bottom="1701" w:left="1134" w:header="709" w:footer="709" w:gutter="0"/>
          <w:cols w:space="708"/>
          <w:docGrid w:linePitch="360"/>
        </w:sectPr>
      </w:pPr>
    </w:p>
    <w:p w14:paraId="66ED5863" w14:textId="77777777" w:rsidR="00432244" w:rsidRDefault="00432244" w:rsidP="00432244">
      <w:pPr>
        <w:pStyle w:val="20"/>
        <w:jc w:val="center"/>
        <w:rPr>
          <w:b/>
          <w:shadow/>
          <w:color w:val="FF6600"/>
          <w:sz w:val="40"/>
          <w:u w:val="single"/>
        </w:rPr>
      </w:pPr>
      <w:r>
        <w:rPr>
          <w:b/>
          <w:shadow/>
          <w:color w:val="FF6600"/>
          <w:sz w:val="40"/>
          <w:u w:val="single"/>
        </w:rPr>
        <w:lastRenderedPageBreak/>
        <w:t xml:space="preserve">ОСНОВНЫЕ   СОСТАВЛЯЮЩИЕ ПОДГОТОВКИ </w:t>
      </w:r>
    </w:p>
    <w:p w14:paraId="3A64AEFF" w14:textId="77777777" w:rsidR="00432244" w:rsidRDefault="00432244" w:rsidP="00432244">
      <w:pPr>
        <w:pStyle w:val="20"/>
        <w:jc w:val="center"/>
        <w:rPr>
          <w:b/>
          <w:shadow/>
          <w:color w:val="FF6600"/>
          <w:sz w:val="40"/>
          <w:u w:val="single"/>
        </w:rPr>
      </w:pPr>
      <w:r>
        <w:rPr>
          <w:b/>
          <w:shadow/>
          <w:color w:val="FF6600"/>
          <w:sz w:val="40"/>
          <w:u w:val="single"/>
        </w:rPr>
        <w:t>СУДЬИ ПО ФУТБОЛУ</w:t>
      </w:r>
    </w:p>
    <w:p w14:paraId="439A4F18" w14:textId="77777777" w:rsidR="00432244" w:rsidRDefault="00B86A23" w:rsidP="00432244">
      <w:pPr>
        <w:pStyle w:val="20"/>
        <w:jc w:val="center"/>
        <w:rPr>
          <w:b/>
          <w:sz w:val="40"/>
        </w:rPr>
      </w:pPr>
      <w:r>
        <w:rPr>
          <w:b/>
          <w:noProof/>
          <w:sz w:val="20"/>
        </w:rPr>
        <w:pict w14:anchorId="796C2C03">
          <v:line id="_x0000_s1276" style="position:absolute;left:0;text-align:left;z-index:251700224" from="348pt,13pt" to="666pt,67pt">
            <v:stroke endarrow="block"/>
          </v:line>
        </w:pict>
      </w:r>
      <w:r>
        <w:rPr>
          <w:b/>
          <w:noProof/>
          <w:sz w:val="20"/>
        </w:rPr>
        <w:pict w14:anchorId="45E160FB">
          <v:line id="_x0000_s1275" style="position:absolute;left:0;text-align:left;z-index:251699200" from="354pt,13pt" to="510pt,67pt">
            <v:stroke endarrow="block"/>
          </v:line>
        </w:pict>
      </w:r>
      <w:r>
        <w:rPr>
          <w:b/>
          <w:noProof/>
          <w:sz w:val="20"/>
        </w:rPr>
        <w:pict w14:anchorId="72525A9E">
          <v:line id="_x0000_s1274" style="position:absolute;left:0;text-align:left;z-index:251698176" from="354pt,13pt" to="354pt,67pt">
            <v:stroke endarrow="block"/>
          </v:line>
        </w:pict>
      </w:r>
      <w:r>
        <w:rPr>
          <w:b/>
          <w:noProof/>
          <w:sz w:val="20"/>
        </w:rPr>
        <w:pict w14:anchorId="5C6B4CA4">
          <v:line id="_x0000_s1273" style="position:absolute;left:0;text-align:left;flip:x;z-index:251697152" from="234pt,13pt" to="354pt,67pt">
            <v:stroke endarrow="block"/>
          </v:line>
        </w:pict>
      </w:r>
      <w:r>
        <w:rPr>
          <w:b/>
          <w:noProof/>
          <w:sz w:val="20"/>
        </w:rPr>
        <w:pict w14:anchorId="1B68297D">
          <v:line id="_x0000_s1272" style="position:absolute;left:0;text-align:left;flip:x;z-index:251696128" from="60pt,13pt" to="354pt,76pt">
            <v:stroke endarrow="block"/>
          </v:line>
        </w:pict>
      </w:r>
    </w:p>
    <w:p w14:paraId="11D9191F" w14:textId="77777777" w:rsidR="00432244" w:rsidRDefault="00432244" w:rsidP="00432244">
      <w:pPr>
        <w:pStyle w:val="20"/>
        <w:jc w:val="center"/>
        <w:rPr>
          <w:b/>
          <w:sz w:val="40"/>
        </w:rPr>
      </w:pPr>
    </w:p>
    <w:p w14:paraId="50A58617" w14:textId="77777777" w:rsidR="00432244" w:rsidRDefault="00432244" w:rsidP="00432244">
      <w:pPr>
        <w:pStyle w:val="20"/>
        <w:jc w:val="center"/>
        <w:rPr>
          <w:b/>
          <w:sz w:val="40"/>
        </w:rPr>
      </w:pPr>
    </w:p>
    <w:p w14:paraId="7915F34C" w14:textId="77777777" w:rsidR="00432244" w:rsidRDefault="00B86A23" w:rsidP="00432244">
      <w:pPr>
        <w:pStyle w:val="20"/>
        <w:ind w:left="-120" w:hanging="120"/>
        <w:rPr>
          <w:b/>
          <w:color w:val="0000FF"/>
          <w:sz w:val="40"/>
        </w:rPr>
      </w:pPr>
      <w:r>
        <w:rPr>
          <w:b/>
          <w:noProof/>
          <w:color w:val="0000FF"/>
          <w:sz w:val="20"/>
        </w:rPr>
        <w:pict w14:anchorId="060C6832">
          <v:line id="_x0000_s1282" style="position:absolute;left:0;text-align:left;z-index:251706368" from="666pt,25pt" to="666pt,61pt">
            <v:stroke endarrow="block"/>
          </v:line>
        </w:pict>
      </w:r>
      <w:r>
        <w:rPr>
          <w:b/>
          <w:noProof/>
          <w:color w:val="0000FF"/>
          <w:sz w:val="20"/>
        </w:rPr>
        <w:pict w14:anchorId="2505FA17">
          <v:line id="_x0000_s1281" style="position:absolute;left:0;text-align:left;z-index:251705344" from="510pt,25pt" to="510pt,61pt">
            <v:stroke endarrow="block"/>
          </v:line>
        </w:pict>
      </w:r>
      <w:r>
        <w:rPr>
          <w:b/>
          <w:noProof/>
          <w:color w:val="0000FF"/>
          <w:sz w:val="20"/>
        </w:rPr>
        <w:pict w14:anchorId="71581979">
          <v:line id="_x0000_s1279" style="position:absolute;left:0;text-align:left;flip:x;z-index:251703296" from="312pt,25pt" to="336pt,52pt">
            <v:stroke endarrow="block"/>
          </v:line>
        </w:pict>
      </w:r>
      <w:r>
        <w:rPr>
          <w:b/>
          <w:noProof/>
          <w:color w:val="0000FF"/>
          <w:sz w:val="20"/>
        </w:rPr>
        <w:pict w14:anchorId="5BD61DFB">
          <v:line id="_x0000_s1278" style="position:absolute;left:0;text-align:left;z-index:251702272" from="198pt,25pt" to="198pt,61pt">
            <v:stroke endarrow="block"/>
          </v:line>
        </w:pict>
      </w:r>
      <w:r>
        <w:rPr>
          <w:b/>
          <w:noProof/>
          <w:color w:val="0000FF"/>
          <w:sz w:val="20"/>
        </w:rPr>
        <w:pict w14:anchorId="40491D18">
          <v:line id="_x0000_s1277" style="position:absolute;left:0;text-align:left;z-index:251701248" from="60pt,25pt" to="60pt,61pt">
            <v:stroke endarrow="block"/>
          </v:line>
        </w:pict>
      </w:r>
      <w:r w:rsidR="00432244">
        <w:rPr>
          <w:b/>
          <w:color w:val="0000FF"/>
          <w:sz w:val="40"/>
        </w:rPr>
        <w:t>Теоретическая</w:t>
      </w:r>
      <w:r w:rsidR="00432244">
        <w:rPr>
          <w:b/>
          <w:color w:val="0000FF"/>
          <w:sz w:val="40"/>
        </w:rPr>
        <w:tab/>
        <w:t>Техническая</w:t>
      </w:r>
      <w:r w:rsidR="00432244">
        <w:rPr>
          <w:b/>
          <w:color w:val="0000FF"/>
          <w:sz w:val="40"/>
        </w:rPr>
        <w:tab/>
        <w:t>Физическая</w:t>
      </w:r>
      <w:r w:rsidR="00432244">
        <w:rPr>
          <w:b/>
          <w:color w:val="0000FF"/>
          <w:sz w:val="40"/>
        </w:rPr>
        <w:tab/>
        <w:t>Психологическая</w:t>
      </w:r>
      <w:r w:rsidR="00432244">
        <w:rPr>
          <w:b/>
          <w:color w:val="0000FF"/>
          <w:sz w:val="40"/>
        </w:rPr>
        <w:tab/>
        <w:t>Тактическая</w:t>
      </w:r>
    </w:p>
    <w:p w14:paraId="5A23ADBC" w14:textId="77777777" w:rsidR="00432244" w:rsidRDefault="00B86A23" w:rsidP="00432244">
      <w:pPr>
        <w:pStyle w:val="20"/>
        <w:ind w:left="-120" w:hanging="120"/>
        <w:rPr>
          <w:b/>
          <w:sz w:val="40"/>
        </w:rPr>
      </w:pPr>
      <w:r>
        <w:rPr>
          <w:b/>
          <w:noProof/>
          <w:sz w:val="20"/>
        </w:rPr>
        <w:pict w14:anchorId="4FEE05AC">
          <v:line id="_x0000_s1280" style="position:absolute;left:0;text-align:left;z-index:251704320" from="366pt,2pt" to="390pt,29pt">
            <v:stroke endarrow="block"/>
          </v:line>
        </w:pict>
      </w:r>
    </w:p>
    <w:p w14:paraId="25CCDA58" w14:textId="77777777" w:rsidR="00432244" w:rsidRDefault="00B86A23" w:rsidP="00432244">
      <w:pPr>
        <w:pStyle w:val="20"/>
        <w:ind w:left="-120" w:hanging="120"/>
        <w:rPr>
          <w:b/>
          <w:sz w:val="40"/>
        </w:rPr>
      </w:pPr>
      <w:r>
        <w:rPr>
          <w:b/>
          <w:noProof/>
        </w:rPr>
        <w:pict w14:anchorId="795C7D29">
          <v:rect id="_x0000_s1283" style="position:absolute;left:0;text-align:left;margin-left:0;margin-top:19pt;width:117pt;height:153pt;z-index:251707392">
            <v:textbox style="mso-next-textbox:#_x0000_s1283">
              <w:txbxContent>
                <w:p w14:paraId="2E750101" w14:textId="77777777" w:rsidR="007951A6" w:rsidRDefault="007951A6" w:rsidP="00432244">
                  <w:r>
                    <w:t xml:space="preserve">- основы теории и методики </w:t>
                  </w:r>
                  <w:proofErr w:type="spellStart"/>
                  <w:proofErr w:type="gramStart"/>
                  <w:r>
                    <w:t>физ.культуры</w:t>
                  </w:r>
                  <w:proofErr w:type="spellEnd"/>
                  <w:proofErr w:type="gramEnd"/>
                  <w:r>
                    <w:t xml:space="preserve">, анатомии, физиологии, психологии; </w:t>
                  </w:r>
                </w:p>
                <w:p w14:paraId="59B44992" w14:textId="77777777" w:rsidR="007951A6" w:rsidRDefault="007951A6" w:rsidP="00432244">
                  <w:r>
                    <w:t>- Изучение Правил игры</w:t>
                  </w:r>
                </w:p>
                <w:p w14:paraId="74775E72" w14:textId="77777777" w:rsidR="007951A6" w:rsidRDefault="007951A6" w:rsidP="00432244">
                  <w:r>
                    <w:t>- теория и методика  футбола</w:t>
                  </w:r>
                </w:p>
              </w:txbxContent>
            </v:textbox>
          </v:rect>
        </w:pict>
      </w:r>
      <w:r>
        <w:rPr>
          <w:b/>
          <w:noProof/>
        </w:rPr>
        <w:pict w14:anchorId="6C3A7A63">
          <v:rect id="_x0000_s1288" style="position:absolute;left:0;text-align:left;margin-left:621pt;margin-top:19pt;width:108pt;height:180pt;z-index:251712512">
            <v:textbox style="mso-next-textbox:#_x0000_s1288">
              <w:txbxContent>
                <w:p w14:paraId="1FB69514" w14:textId="77777777" w:rsidR="007951A6" w:rsidRDefault="007951A6" w:rsidP="00432244">
                  <w:r>
                    <w:t>Совокупное применение всех полученных знаний и умений для достижения максимально-эффективного судейства в каждом конкретном матче</w:t>
                  </w:r>
                </w:p>
              </w:txbxContent>
            </v:textbox>
          </v:rect>
        </w:pict>
      </w:r>
      <w:r>
        <w:rPr>
          <w:b/>
          <w:noProof/>
        </w:rPr>
        <w:pict w14:anchorId="1A7628C5">
          <v:rect id="_x0000_s1287" style="position:absolute;left:0;text-align:left;margin-left:495pt;margin-top:19pt;width:90pt;height:99pt;z-index:251711488">
            <v:textbox style="mso-next-textbox:#_x0000_s1287">
              <w:txbxContent>
                <w:p w14:paraId="21E70EB9" w14:textId="77777777" w:rsidR="007951A6" w:rsidRDefault="007951A6" w:rsidP="00432244">
                  <w:r>
                    <w:t>- Морально-волевая подготовка</w:t>
                  </w:r>
                </w:p>
                <w:p w14:paraId="382C968A" w14:textId="77777777" w:rsidR="007951A6" w:rsidRDefault="007951A6" w:rsidP="00432244">
                  <w:r>
                    <w:t>- Управление игрой</w:t>
                  </w:r>
                </w:p>
              </w:txbxContent>
            </v:textbox>
          </v:rect>
        </w:pict>
      </w:r>
      <w:r>
        <w:rPr>
          <w:b/>
          <w:noProof/>
        </w:rPr>
        <w:pict w14:anchorId="4206CA55">
          <v:rect id="_x0000_s1286" style="position:absolute;left:0;text-align:left;margin-left:369pt;margin-top:10pt;width:97.65pt;height:117pt;z-index:251710464">
            <v:textbox style="mso-next-textbox:#_x0000_s1286">
              <w:txbxContent>
                <w:p w14:paraId="5FB6F84D" w14:textId="77777777" w:rsidR="007951A6" w:rsidRPr="00B934A8" w:rsidRDefault="007951A6" w:rsidP="00432244">
                  <w:pPr>
                    <w:jc w:val="center"/>
                    <w:rPr>
                      <w:b/>
                      <w:u w:val="single"/>
                    </w:rPr>
                  </w:pPr>
                  <w:r w:rsidRPr="00B934A8">
                    <w:rPr>
                      <w:b/>
                      <w:u w:val="single"/>
                    </w:rPr>
                    <w:t>СФП</w:t>
                  </w:r>
                </w:p>
                <w:p w14:paraId="096086C1" w14:textId="77777777" w:rsidR="007951A6" w:rsidRDefault="007951A6" w:rsidP="00432244">
                  <w:r>
                    <w:t>Приоритетное развитие выносливости, быстроты</w:t>
                  </w:r>
                </w:p>
              </w:txbxContent>
            </v:textbox>
          </v:rect>
        </w:pict>
      </w:r>
      <w:r>
        <w:rPr>
          <w:b/>
          <w:noProof/>
        </w:rPr>
        <w:pict w14:anchorId="198D04A2">
          <v:rect id="_x0000_s1285" style="position:absolute;left:0;text-align:left;margin-left:270pt;margin-top:10pt;width:81pt;height:3in;z-index:251709440">
            <v:textbox style="mso-next-textbox:#_x0000_s1285">
              <w:txbxContent>
                <w:p w14:paraId="4256B739" w14:textId="77777777" w:rsidR="007951A6" w:rsidRPr="00B934A8" w:rsidRDefault="007951A6" w:rsidP="00432244">
                  <w:pPr>
                    <w:jc w:val="center"/>
                    <w:rPr>
                      <w:b/>
                      <w:u w:val="single"/>
                    </w:rPr>
                  </w:pPr>
                  <w:r w:rsidRPr="00B934A8">
                    <w:rPr>
                      <w:b/>
                      <w:u w:val="single"/>
                    </w:rPr>
                    <w:t>ОФП</w:t>
                  </w:r>
                </w:p>
                <w:p w14:paraId="13BFE445" w14:textId="77777777" w:rsidR="007951A6" w:rsidRDefault="007951A6" w:rsidP="00432244">
                  <w:r>
                    <w:t>комплексное развитие всех двигательных качеств, улучшение показателей физического развития и уровня физической подготовленности</w:t>
                  </w:r>
                </w:p>
              </w:txbxContent>
            </v:textbox>
          </v:rect>
        </w:pict>
      </w:r>
      <w:r>
        <w:rPr>
          <w:b/>
          <w:noProof/>
        </w:rPr>
        <w:pict w14:anchorId="51F787F4">
          <v:rect id="_x0000_s1284" style="position:absolute;left:0;text-align:left;margin-left:2in;margin-top:19pt;width:99pt;height:135pt;z-index:251708416">
            <v:textbox style="mso-next-textbox:#_x0000_s1284">
              <w:txbxContent>
                <w:p w14:paraId="284D7CE9" w14:textId="77777777" w:rsidR="007951A6" w:rsidRDefault="007951A6" w:rsidP="00432244">
                  <w:r>
                    <w:t>- перемещения</w:t>
                  </w:r>
                </w:p>
                <w:p w14:paraId="3FBDB61C" w14:textId="77777777" w:rsidR="007951A6" w:rsidRDefault="007951A6" w:rsidP="00432244">
                  <w:r>
                    <w:t>- жесты</w:t>
                  </w:r>
                </w:p>
                <w:p w14:paraId="6C00243D" w14:textId="77777777" w:rsidR="007951A6" w:rsidRDefault="007951A6" w:rsidP="00432244">
                  <w:r>
                    <w:t>- работа со свистком</w:t>
                  </w:r>
                </w:p>
                <w:p w14:paraId="5C7B30B8" w14:textId="77777777" w:rsidR="007951A6" w:rsidRDefault="007951A6" w:rsidP="00432244">
                  <w:r>
                    <w:t>- работа с флажком (в зависимости от вида спорта)</w:t>
                  </w:r>
                </w:p>
              </w:txbxContent>
            </v:textbox>
          </v:rect>
        </w:pict>
      </w:r>
    </w:p>
    <w:p w14:paraId="3EE11BAA" w14:textId="77777777" w:rsidR="00432244" w:rsidRDefault="00432244" w:rsidP="00432244">
      <w:pPr>
        <w:pStyle w:val="20"/>
        <w:ind w:left="120"/>
        <w:rPr>
          <w:b/>
        </w:rPr>
      </w:pPr>
      <w:r>
        <w:rPr>
          <w:b/>
        </w:rPr>
        <w:tab/>
      </w:r>
      <w:r>
        <w:rPr>
          <w:b/>
        </w:rPr>
        <w:tab/>
      </w:r>
      <w:r>
        <w:rPr>
          <w:b/>
        </w:rPr>
        <w:tab/>
        <w:t xml:space="preserve">  </w:t>
      </w:r>
      <w:r>
        <w:rPr>
          <w:b/>
        </w:rPr>
        <w:tab/>
      </w:r>
      <w:r>
        <w:rPr>
          <w:b/>
        </w:rPr>
        <w:tab/>
      </w:r>
      <w:r>
        <w:rPr>
          <w:b/>
        </w:rPr>
        <w:tab/>
      </w:r>
      <w:r>
        <w:rPr>
          <w:b/>
        </w:rPr>
        <w:tab/>
      </w:r>
      <w:r>
        <w:rPr>
          <w:b/>
        </w:rPr>
        <w:tab/>
        <w:t xml:space="preserve">  </w:t>
      </w:r>
    </w:p>
    <w:p w14:paraId="5CEF1D5A" w14:textId="77777777" w:rsidR="00432244" w:rsidRDefault="00432244" w:rsidP="00432244">
      <w:pPr>
        <w:pStyle w:val="20"/>
        <w:ind w:left="1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5C45E24E" w14:textId="77777777" w:rsidR="00432244" w:rsidRDefault="00432244" w:rsidP="00432244">
      <w:pPr>
        <w:pStyle w:val="20"/>
        <w:spacing w:line="240" w:lineRule="atLeast"/>
        <w:ind w:left="1877" w:firstLine="283"/>
        <w:rPr>
          <w:sz w:val="16"/>
        </w:rPr>
      </w:pPr>
    </w:p>
    <w:p w14:paraId="0007B7A9" w14:textId="77777777" w:rsidR="00432244" w:rsidRDefault="00432244" w:rsidP="00432244">
      <w:pPr>
        <w:ind w:firstLineChars="200" w:firstLine="560"/>
        <w:jc w:val="center"/>
        <w:rPr>
          <w:sz w:val="28"/>
          <w:szCs w:val="28"/>
        </w:rPr>
      </w:pPr>
    </w:p>
    <w:p w14:paraId="431D8265" w14:textId="77777777" w:rsidR="00432244" w:rsidRDefault="00432244" w:rsidP="00432244">
      <w:pPr>
        <w:pStyle w:val="a5"/>
      </w:pPr>
    </w:p>
    <w:p w14:paraId="5E2038C7" w14:textId="77777777" w:rsidR="00432244" w:rsidRDefault="00432244" w:rsidP="00FF587F">
      <w:pPr>
        <w:pStyle w:val="a5"/>
        <w:jc w:val="left"/>
        <w:sectPr w:rsidR="00432244" w:rsidSect="007951A6">
          <w:pgSz w:w="16838" w:h="11906" w:orient="landscape"/>
          <w:pgMar w:top="1701" w:right="1134" w:bottom="851" w:left="1134" w:header="709" w:footer="709" w:gutter="0"/>
          <w:cols w:space="708"/>
          <w:docGrid w:linePitch="360"/>
        </w:sectPr>
      </w:pPr>
    </w:p>
    <w:p w14:paraId="152F1AD7" w14:textId="77777777" w:rsidR="00FE7D94" w:rsidRDefault="00FE7D94" w:rsidP="00FF587F">
      <w:pPr>
        <w:rPr>
          <w:b/>
        </w:rPr>
      </w:pPr>
    </w:p>
    <w:sectPr w:rsidR="00FE7D94" w:rsidSect="00FE7D94">
      <w:pgSz w:w="16838" w:h="11906" w:orient="landscape"/>
      <w:pgMar w:top="53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EE69" w14:textId="77777777" w:rsidR="00B86A23" w:rsidRDefault="00B86A23">
      <w:r>
        <w:separator/>
      </w:r>
    </w:p>
  </w:endnote>
  <w:endnote w:type="continuationSeparator" w:id="0">
    <w:p w14:paraId="280AFAD1" w14:textId="77777777" w:rsidR="00B86A23" w:rsidRDefault="00B8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2437" w14:textId="77777777" w:rsidR="00B86A23" w:rsidRDefault="00B86A23">
      <w:r>
        <w:separator/>
      </w:r>
    </w:p>
  </w:footnote>
  <w:footnote w:type="continuationSeparator" w:id="0">
    <w:p w14:paraId="1C99DDCA" w14:textId="77777777" w:rsidR="00B86A23" w:rsidRDefault="00B8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A82D" w14:textId="77777777" w:rsidR="007951A6" w:rsidRDefault="007951A6" w:rsidP="00FE7D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9E7F98" w14:textId="77777777" w:rsidR="007951A6" w:rsidRDefault="007951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D420" w14:textId="77777777" w:rsidR="007951A6" w:rsidRDefault="007951A6" w:rsidP="00FE7D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0F06">
      <w:rPr>
        <w:rStyle w:val="a8"/>
        <w:noProof/>
      </w:rPr>
      <w:t>2</w:t>
    </w:r>
    <w:r>
      <w:rPr>
        <w:rStyle w:val="a8"/>
      </w:rPr>
      <w:fldChar w:fldCharType="end"/>
    </w:r>
  </w:p>
  <w:p w14:paraId="5B4F9455" w14:textId="77777777" w:rsidR="007951A6" w:rsidRDefault="007951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8pt" o:bullet="t">
        <v:imagedata r:id="rId1" o:title=""/>
      </v:shape>
    </w:pict>
  </w:numPicBullet>
  <w:abstractNum w:abstractNumId="0" w15:restartNumberingAfterBreak="0">
    <w:nsid w:val="00C94B05"/>
    <w:multiLevelType w:val="hybridMultilevel"/>
    <w:tmpl w:val="A8D68A22"/>
    <w:lvl w:ilvl="0" w:tplc="FB1C1462">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A262AC"/>
    <w:multiLevelType w:val="singleLevel"/>
    <w:tmpl w:val="4E84A706"/>
    <w:lvl w:ilvl="0">
      <w:start w:val="1"/>
      <w:numFmt w:val="decimal"/>
      <w:lvlText w:val="%1."/>
      <w:lvlJc w:val="left"/>
      <w:pPr>
        <w:tabs>
          <w:tab w:val="num" w:pos="375"/>
        </w:tabs>
        <w:ind w:left="375" w:hanging="375"/>
      </w:pPr>
      <w:rPr>
        <w:rFonts w:hint="default"/>
      </w:rPr>
    </w:lvl>
  </w:abstractNum>
  <w:abstractNum w:abstractNumId="2" w15:restartNumberingAfterBreak="0">
    <w:nsid w:val="023C6F77"/>
    <w:multiLevelType w:val="hybridMultilevel"/>
    <w:tmpl w:val="D4B603A4"/>
    <w:lvl w:ilvl="0" w:tplc="3CD62D2C">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323842"/>
    <w:multiLevelType w:val="hybridMultilevel"/>
    <w:tmpl w:val="B04CDF3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DE4657"/>
    <w:multiLevelType w:val="multilevel"/>
    <w:tmpl w:val="92B4869E"/>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15:restartNumberingAfterBreak="0">
    <w:nsid w:val="0C3929B5"/>
    <w:multiLevelType w:val="singleLevel"/>
    <w:tmpl w:val="799CB644"/>
    <w:lvl w:ilvl="0">
      <w:start w:val="2"/>
      <w:numFmt w:val="bullet"/>
      <w:lvlText w:val="-"/>
      <w:lvlJc w:val="left"/>
      <w:pPr>
        <w:tabs>
          <w:tab w:val="num" w:pos="390"/>
        </w:tabs>
        <w:ind w:left="390" w:hanging="390"/>
      </w:pPr>
      <w:rPr>
        <w:rFonts w:hint="default"/>
      </w:rPr>
    </w:lvl>
  </w:abstractNum>
  <w:abstractNum w:abstractNumId="6" w15:restartNumberingAfterBreak="0">
    <w:nsid w:val="0FE751CE"/>
    <w:multiLevelType w:val="hybridMultilevel"/>
    <w:tmpl w:val="2138E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5C3D33"/>
    <w:multiLevelType w:val="multilevel"/>
    <w:tmpl w:val="29945C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1154645B"/>
    <w:multiLevelType w:val="singleLevel"/>
    <w:tmpl w:val="41A6D580"/>
    <w:lvl w:ilvl="0">
      <w:start w:val="11"/>
      <w:numFmt w:val="bullet"/>
      <w:lvlText w:val="-"/>
      <w:lvlJc w:val="left"/>
      <w:pPr>
        <w:tabs>
          <w:tab w:val="num" w:pos="1530"/>
        </w:tabs>
        <w:ind w:left="1530" w:hanging="360"/>
      </w:pPr>
      <w:rPr>
        <w:rFonts w:hint="default"/>
      </w:rPr>
    </w:lvl>
  </w:abstractNum>
  <w:abstractNum w:abstractNumId="9" w15:restartNumberingAfterBreak="0">
    <w:nsid w:val="16BF591A"/>
    <w:multiLevelType w:val="hybridMultilevel"/>
    <w:tmpl w:val="2416D884"/>
    <w:lvl w:ilvl="0" w:tplc="EE34C38A">
      <w:start w:val="1"/>
      <w:numFmt w:val="bullet"/>
      <w:lvlText w:val=""/>
      <w:lvlPicBulletId w:val="0"/>
      <w:lvlJc w:val="left"/>
      <w:pPr>
        <w:tabs>
          <w:tab w:val="num" w:pos="720"/>
        </w:tabs>
        <w:ind w:left="720" w:hanging="360"/>
      </w:pPr>
      <w:rPr>
        <w:rFonts w:ascii="Symbol" w:hAnsi="Symbol" w:hint="default"/>
      </w:rPr>
    </w:lvl>
    <w:lvl w:ilvl="1" w:tplc="02EC8368" w:tentative="1">
      <w:start w:val="1"/>
      <w:numFmt w:val="bullet"/>
      <w:lvlText w:val=""/>
      <w:lvlJc w:val="left"/>
      <w:pPr>
        <w:tabs>
          <w:tab w:val="num" w:pos="1440"/>
        </w:tabs>
        <w:ind w:left="1440" w:hanging="360"/>
      </w:pPr>
      <w:rPr>
        <w:rFonts w:ascii="Symbol" w:hAnsi="Symbol" w:hint="default"/>
      </w:rPr>
    </w:lvl>
    <w:lvl w:ilvl="2" w:tplc="BCFE0A1E" w:tentative="1">
      <w:start w:val="1"/>
      <w:numFmt w:val="bullet"/>
      <w:lvlText w:val=""/>
      <w:lvlJc w:val="left"/>
      <w:pPr>
        <w:tabs>
          <w:tab w:val="num" w:pos="2160"/>
        </w:tabs>
        <w:ind w:left="2160" w:hanging="360"/>
      </w:pPr>
      <w:rPr>
        <w:rFonts w:ascii="Symbol" w:hAnsi="Symbol" w:hint="default"/>
      </w:rPr>
    </w:lvl>
    <w:lvl w:ilvl="3" w:tplc="83CCADD4" w:tentative="1">
      <w:start w:val="1"/>
      <w:numFmt w:val="bullet"/>
      <w:lvlText w:val=""/>
      <w:lvlJc w:val="left"/>
      <w:pPr>
        <w:tabs>
          <w:tab w:val="num" w:pos="2880"/>
        </w:tabs>
        <w:ind w:left="2880" w:hanging="360"/>
      </w:pPr>
      <w:rPr>
        <w:rFonts w:ascii="Symbol" w:hAnsi="Symbol" w:hint="default"/>
      </w:rPr>
    </w:lvl>
    <w:lvl w:ilvl="4" w:tplc="3C9CB4F4" w:tentative="1">
      <w:start w:val="1"/>
      <w:numFmt w:val="bullet"/>
      <w:lvlText w:val=""/>
      <w:lvlJc w:val="left"/>
      <w:pPr>
        <w:tabs>
          <w:tab w:val="num" w:pos="3600"/>
        </w:tabs>
        <w:ind w:left="3600" w:hanging="360"/>
      </w:pPr>
      <w:rPr>
        <w:rFonts w:ascii="Symbol" w:hAnsi="Symbol" w:hint="default"/>
      </w:rPr>
    </w:lvl>
    <w:lvl w:ilvl="5" w:tplc="AD4A809C" w:tentative="1">
      <w:start w:val="1"/>
      <w:numFmt w:val="bullet"/>
      <w:lvlText w:val=""/>
      <w:lvlJc w:val="left"/>
      <w:pPr>
        <w:tabs>
          <w:tab w:val="num" w:pos="4320"/>
        </w:tabs>
        <w:ind w:left="4320" w:hanging="360"/>
      </w:pPr>
      <w:rPr>
        <w:rFonts w:ascii="Symbol" w:hAnsi="Symbol" w:hint="default"/>
      </w:rPr>
    </w:lvl>
    <w:lvl w:ilvl="6" w:tplc="68A8891E" w:tentative="1">
      <w:start w:val="1"/>
      <w:numFmt w:val="bullet"/>
      <w:lvlText w:val=""/>
      <w:lvlJc w:val="left"/>
      <w:pPr>
        <w:tabs>
          <w:tab w:val="num" w:pos="5040"/>
        </w:tabs>
        <w:ind w:left="5040" w:hanging="360"/>
      </w:pPr>
      <w:rPr>
        <w:rFonts w:ascii="Symbol" w:hAnsi="Symbol" w:hint="default"/>
      </w:rPr>
    </w:lvl>
    <w:lvl w:ilvl="7" w:tplc="C428B31E" w:tentative="1">
      <w:start w:val="1"/>
      <w:numFmt w:val="bullet"/>
      <w:lvlText w:val=""/>
      <w:lvlJc w:val="left"/>
      <w:pPr>
        <w:tabs>
          <w:tab w:val="num" w:pos="5760"/>
        </w:tabs>
        <w:ind w:left="5760" w:hanging="360"/>
      </w:pPr>
      <w:rPr>
        <w:rFonts w:ascii="Symbol" w:hAnsi="Symbol" w:hint="default"/>
      </w:rPr>
    </w:lvl>
    <w:lvl w:ilvl="8" w:tplc="155A775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E5F5692"/>
    <w:multiLevelType w:val="hybridMultilevel"/>
    <w:tmpl w:val="B5C0F7A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8A5374"/>
    <w:multiLevelType w:val="hybridMultilevel"/>
    <w:tmpl w:val="69848C3E"/>
    <w:lvl w:ilvl="0" w:tplc="649422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6500FD"/>
    <w:multiLevelType w:val="hybridMultilevel"/>
    <w:tmpl w:val="265628C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3B7523E"/>
    <w:multiLevelType w:val="hybridMultilevel"/>
    <w:tmpl w:val="50DA20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16A3D"/>
    <w:multiLevelType w:val="multilevel"/>
    <w:tmpl w:val="31888CB6"/>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7410D3"/>
    <w:multiLevelType w:val="hybridMultilevel"/>
    <w:tmpl w:val="EE0C04D2"/>
    <w:lvl w:ilvl="0" w:tplc="39E08DF0">
      <w:start w:val="8"/>
      <w:numFmt w:val="decimal"/>
      <w:lvlText w:val="%1."/>
      <w:lvlJc w:val="left"/>
      <w:pPr>
        <w:tabs>
          <w:tab w:val="num" w:pos="1068"/>
        </w:tabs>
        <w:ind w:left="1068" w:hanging="360"/>
      </w:pPr>
      <w:rPr>
        <w:rFonts w:hint="default"/>
      </w:rPr>
    </w:lvl>
    <w:lvl w:ilvl="1" w:tplc="D0025408">
      <w:numFmt w:val="none"/>
      <w:lvlText w:val=""/>
      <w:lvlJc w:val="left"/>
      <w:pPr>
        <w:tabs>
          <w:tab w:val="num" w:pos="360"/>
        </w:tabs>
      </w:pPr>
    </w:lvl>
    <w:lvl w:ilvl="2" w:tplc="2E6680B6">
      <w:numFmt w:val="none"/>
      <w:lvlText w:val=""/>
      <w:lvlJc w:val="left"/>
      <w:pPr>
        <w:tabs>
          <w:tab w:val="num" w:pos="360"/>
        </w:tabs>
      </w:pPr>
    </w:lvl>
    <w:lvl w:ilvl="3" w:tplc="45AAEFA4">
      <w:numFmt w:val="none"/>
      <w:lvlText w:val=""/>
      <w:lvlJc w:val="left"/>
      <w:pPr>
        <w:tabs>
          <w:tab w:val="num" w:pos="360"/>
        </w:tabs>
      </w:pPr>
    </w:lvl>
    <w:lvl w:ilvl="4" w:tplc="2ADEEEF0">
      <w:numFmt w:val="none"/>
      <w:lvlText w:val=""/>
      <w:lvlJc w:val="left"/>
      <w:pPr>
        <w:tabs>
          <w:tab w:val="num" w:pos="360"/>
        </w:tabs>
      </w:pPr>
    </w:lvl>
    <w:lvl w:ilvl="5" w:tplc="15F47A1C">
      <w:numFmt w:val="none"/>
      <w:lvlText w:val=""/>
      <w:lvlJc w:val="left"/>
      <w:pPr>
        <w:tabs>
          <w:tab w:val="num" w:pos="360"/>
        </w:tabs>
      </w:pPr>
    </w:lvl>
    <w:lvl w:ilvl="6" w:tplc="250E04E8">
      <w:numFmt w:val="none"/>
      <w:lvlText w:val=""/>
      <w:lvlJc w:val="left"/>
      <w:pPr>
        <w:tabs>
          <w:tab w:val="num" w:pos="360"/>
        </w:tabs>
      </w:pPr>
    </w:lvl>
    <w:lvl w:ilvl="7" w:tplc="8478999E">
      <w:numFmt w:val="none"/>
      <w:lvlText w:val=""/>
      <w:lvlJc w:val="left"/>
      <w:pPr>
        <w:tabs>
          <w:tab w:val="num" w:pos="360"/>
        </w:tabs>
      </w:pPr>
    </w:lvl>
    <w:lvl w:ilvl="8" w:tplc="EAE63A90">
      <w:numFmt w:val="none"/>
      <w:lvlText w:val=""/>
      <w:lvlJc w:val="left"/>
      <w:pPr>
        <w:tabs>
          <w:tab w:val="num" w:pos="360"/>
        </w:tabs>
      </w:pPr>
    </w:lvl>
  </w:abstractNum>
  <w:abstractNum w:abstractNumId="16" w15:restartNumberingAfterBreak="0">
    <w:nsid w:val="2B2C6E1F"/>
    <w:multiLevelType w:val="hybridMultilevel"/>
    <w:tmpl w:val="DB304E4E"/>
    <w:lvl w:ilvl="0" w:tplc="FF203D2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FE0A1F"/>
    <w:multiLevelType w:val="hybridMultilevel"/>
    <w:tmpl w:val="9604924E"/>
    <w:lvl w:ilvl="0" w:tplc="D42E6B1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2F324418"/>
    <w:multiLevelType w:val="hybridMultilevel"/>
    <w:tmpl w:val="31888CB6"/>
    <w:lvl w:ilvl="0" w:tplc="04190003">
      <w:start w:val="1"/>
      <w:numFmt w:val="bullet"/>
      <w:lvlText w:val="o"/>
      <w:lvlJc w:val="left"/>
      <w:pPr>
        <w:tabs>
          <w:tab w:val="num" w:pos="1800"/>
        </w:tabs>
        <w:ind w:left="1800" w:hanging="360"/>
      </w:pPr>
      <w:rPr>
        <w:rFonts w:ascii="Courier New" w:hAnsi="Courier New" w:cs="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B2EF6"/>
    <w:multiLevelType w:val="multilevel"/>
    <w:tmpl w:val="AC12D71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0" w15:restartNumberingAfterBreak="0">
    <w:nsid w:val="30305A91"/>
    <w:multiLevelType w:val="hybridMultilevel"/>
    <w:tmpl w:val="71DA39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71E7C"/>
    <w:multiLevelType w:val="hybridMultilevel"/>
    <w:tmpl w:val="E0525364"/>
    <w:lvl w:ilvl="0" w:tplc="12CEB5B6">
      <w:start w:val="1"/>
      <w:numFmt w:val="decimal"/>
      <w:lvlText w:val="%1."/>
      <w:lvlJc w:val="left"/>
      <w:pPr>
        <w:tabs>
          <w:tab w:val="num" w:pos="1713"/>
        </w:tabs>
        <w:ind w:left="1713" w:hanging="1005"/>
      </w:pPr>
      <w:rPr>
        <w:rFonts w:hint="default"/>
      </w:rPr>
    </w:lvl>
    <w:lvl w:ilvl="1" w:tplc="041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18B56E9"/>
    <w:multiLevelType w:val="multilevel"/>
    <w:tmpl w:val="CFAA68B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31B40983"/>
    <w:multiLevelType w:val="hybridMultilevel"/>
    <w:tmpl w:val="58422FC8"/>
    <w:lvl w:ilvl="0" w:tplc="E6829352">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35966EFE"/>
    <w:multiLevelType w:val="hybridMultilevel"/>
    <w:tmpl w:val="417A5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10887"/>
    <w:multiLevelType w:val="singleLevel"/>
    <w:tmpl w:val="41A6D580"/>
    <w:lvl w:ilvl="0">
      <w:start w:val="11"/>
      <w:numFmt w:val="bullet"/>
      <w:lvlText w:val="-"/>
      <w:lvlJc w:val="left"/>
      <w:pPr>
        <w:tabs>
          <w:tab w:val="num" w:pos="1080"/>
        </w:tabs>
        <w:ind w:left="1080" w:hanging="360"/>
      </w:pPr>
      <w:rPr>
        <w:rFonts w:hint="default"/>
      </w:rPr>
    </w:lvl>
  </w:abstractNum>
  <w:abstractNum w:abstractNumId="26" w15:restartNumberingAfterBreak="0">
    <w:nsid w:val="3CD85F48"/>
    <w:multiLevelType w:val="hybridMultilevel"/>
    <w:tmpl w:val="2842CEF2"/>
    <w:lvl w:ilvl="0" w:tplc="CDE67484">
      <w:start w:val="1"/>
      <w:numFmt w:val="decimal"/>
      <w:lvlText w:val="%1."/>
      <w:lvlJc w:val="left"/>
      <w:pPr>
        <w:tabs>
          <w:tab w:val="num" w:pos="1068"/>
        </w:tabs>
        <w:ind w:left="1068" w:hanging="360"/>
      </w:pPr>
      <w:rPr>
        <w:rFonts w:hint="default"/>
      </w:rPr>
    </w:lvl>
    <w:lvl w:ilvl="1" w:tplc="53D4500E">
      <w:numFmt w:val="none"/>
      <w:lvlText w:val=""/>
      <w:lvlJc w:val="left"/>
      <w:pPr>
        <w:tabs>
          <w:tab w:val="num" w:pos="360"/>
        </w:tabs>
      </w:pPr>
    </w:lvl>
    <w:lvl w:ilvl="2" w:tplc="99BC6FB6">
      <w:numFmt w:val="none"/>
      <w:lvlText w:val=""/>
      <w:lvlJc w:val="left"/>
      <w:pPr>
        <w:tabs>
          <w:tab w:val="num" w:pos="360"/>
        </w:tabs>
      </w:pPr>
    </w:lvl>
    <w:lvl w:ilvl="3" w:tplc="F9361FF4">
      <w:numFmt w:val="none"/>
      <w:lvlText w:val=""/>
      <w:lvlJc w:val="left"/>
      <w:pPr>
        <w:tabs>
          <w:tab w:val="num" w:pos="360"/>
        </w:tabs>
      </w:pPr>
    </w:lvl>
    <w:lvl w:ilvl="4" w:tplc="200A8C1A">
      <w:numFmt w:val="none"/>
      <w:lvlText w:val=""/>
      <w:lvlJc w:val="left"/>
      <w:pPr>
        <w:tabs>
          <w:tab w:val="num" w:pos="360"/>
        </w:tabs>
      </w:pPr>
    </w:lvl>
    <w:lvl w:ilvl="5" w:tplc="3C866252">
      <w:numFmt w:val="none"/>
      <w:lvlText w:val=""/>
      <w:lvlJc w:val="left"/>
      <w:pPr>
        <w:tabs>
          <w:tab w:val="num" w:pos="360"/>
        </w:tabs>
      </w:pPr>
    </w:lvl>
    <w:lvl w:ilvl="6" w:tplc="81864EBE">
      <w:numFmt w:val="none"/>
      <w:lvlText w:val=""/>
      <w:lvlJc w:val="left"/>
      <w:pPr>
        <w:tabs>
          <w:tab w:val="num" w:pos="360"/>
        </w:tabs>
      </w:pPr>
    </w:lvl>
    <w:lvl w:ilvl="7" w:tplc="2476453E">
      <w:numFmt w:val="none"/>
      <w:lvlText w:val=""/>
      <w:lvlJc w:val="left"/>
      <w:pPr>
        <w:tabs>
          <w:tab w:val="num" w:pos="360"/>
        </w:tabs>
      </w:pPr>
    </w:lvl>
    <w:lvl w:ilvl="8" w:tplc="C5C6B9CA">
      <w:numFmt w:val="none"/>
      <w:lvlText w:val=""/>
      <w:lvlJc w:val="left"/>
      <w:pPr>
        <w:tabs>
          <w:tab w:val="num" w:pos="360"/>
        </w:tabs>
      </w:pPr>
    </w:lvl>
  </w:abstractNum>
  <w:abstractNum w:abstractNumId="27" w15:restartNumberingAfterBreak="0">
    <w:nsid w:val="3F607C0E"/>
    <w:multiLevelType w:val="hybridMultilevel"/>
    <w:tmpl w:val="23BC5734"/>
    <w:lvl w:ilvl="0" w:tplc="C938F578">
      <w:start w:val="1"/>
      <w:numFmt w:val="decimal"/>
      <w:lvlText w:val="%1."/>
      <w:lvlJc w:val="left"/>
      <w:pPr>
        <w:tabs>
          <w:tab w:val="num" w:pos="720"/>
        </w:tabs>
        <w:ind w:left="720" w:hanging="360"/>
      </w:pPr>
      <w:rPr>
        <w:rFonts w:hint="default"/>
      </w:rPr>
    </w:lvl>
    <w:lvl w:ilvl="1" w:tplc="C3BED5F0">
      <w:numFmt w:val="none"/>
      <w:lvlText w:val=""/>
      <w:lvlJc w:val="left"/>
      <w:pPr>
        <w:tabs>
          <w:tab w:val="num" w:pos="360"/>
        </w:tabs>
      </w:pPr>
    </w:lvl>
    <w:lvl w:ilvl="2" w:tplc="13ACEACE">
      <w:numFmt w:val="none"/>
      <w:lvlText w:val=""/>
      <w:lvlJc w:val="left"/>
      <w:pPr>
        <w:tabs>
          <w:tab w:val="num" w:pos="360"/>
        </w:tabs>
      </w:pPr>
    </w:lvl>
    <w:lvl w:ilvl="3" w:tplc="82E65056">
      <w:numFmt w:val="none"/>
      <w:lvlText w:val=""/>
      <w:lvlJc w:val="left"/>
      <w:pPr>
        <w:tabs>
          <w:tab w:val="num" w:pos="360"/>
        </w:tabs>
      </w:pPr>
    </w:lvl>
    <w:lvl w:ilvl="4" w:tplc="44864312">
      <w:numFmt w:val="none"/>
      <w:lvlText w:val=""/>
      <w:lvlJc w:val="left"/>
      <w:pPr>
        <w:tabs>
          <w:tab w:val="num" w:pos="360"/>
        </w:tabs>
      </w:pPr>
    </w:lvl>
    <w:lvl w:ilvl="5" w:tplc="633A356A">
      <w:numFmt w:val="none"/>
      <w:lvlText w:val=""/>
      <w:lvlJc w:val="left"/>
      <w:pPr>
        <w:tabs>
          <w:tab w:val="num" w:pos="360"/>
        </w:tabs>
      </w:pPr>
    </w:lvl>
    <w:lvl w:ilvl="6" w:tplc="88E8CAA4">
      <w:numFmt w:val="none"/>
      <w:lvlText w:val=""/>
      <w:lvlJc w:val="left"/>
      <w:pPr>
        <w:tabs>
          <w:tab w:val="num" w:pos="360"/>
        </w:tabs>
      </w:pPr>
    </w:lvl>
    <w:lvl w:ilvl="7" w:tplc="AF62C4D8">
      <w:numFmt w:val="none"/>
      <w:lvlText w:val=""/>
      <w:lvlJc w:val="left"/>
      <w:pPr>
        <w:tabs>
          <w:tab w:val="num" w:pos="360"/>
        </w:tabs>
      </w:pPr>
    </w:lvl>
    <w:lvl w:ilvl="8" w:tplc="377E64BE">
      <w:numFmt w:val="none"/>
      <w:lvlText w:val=""/>
      <w:lvlJc w:val="left"/>
      <w:pPr>
        <w:tabs>
          <w:tab w:val="num" w:pos="360"/>
        </w:tabs>
      </w:pPr>
    </w:lvl>
  </w:abstractNum>
  <w:abstractNum w:abstractNumId="28" w15:restartNumberingAfterBreak="0">
    <w:nsid w:val="427962EA"/>
    <w:multiLevelType w:val="hybridMultilevel"/>
    <w:tmpl w:val="F32EC052"/>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9" w15:restartNumberingAfterBreak="0">
    <w:nsid w:val="477D5804"/>
    <w:multiLevelType w:val="hybridMultilevel"/>
    <w:tmpl w:val="D2DAB19C"/>
    <w:lvl w:ilvl="0" w:tplc="D33E899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593176"/>
    <w:multiLevelType w:val="hybridMultilevel"/>
    <w:tmpl w:val="6B3A0B7E"/>
    <w:lvl w:ilvl="0" w:tplc="04190003">
      <w:start w:val="1"/>
      <w:numFmt w:val="bullet"/>
      <w:lvlText w:val="o"/>
      <w:lvlJc w:val="left"/>
      <w:pPr>
        <w:tabs>
          <w:tab w:val="num" w:pos="1800"/>
        </w:tabs>
        <w:ind w:left="1800" w:hanging="360"/>
      </w:pPr>
      <w:rPr>
        <w:rFonts w:ascii="Courier New" w:hAnsi="Courier New" w:cs="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A5A1CB4"/>
    <w:multiLevelType w:val="hybridMultilevel"/>
    <w:tmpl w:val="604E17E4"/>
    <w:lvl w:ilvl="0" w:tplc="F258A92E">
      <w:start w:val="1"/>
      <w:numFmt w:val="decimal"/>
      <w:lvlText w:val="%1."/>
      <w:lvlJc w:val="left"/>
      <w:pPr>
        <w:tabs>
          <w:tab w:val="num" w:pos="720"/>
        </w:tabs>
        <w:ind w:left="720" w:hanging="360"/>
      </w:pPr>
      <w:rPr>
        <w:rFonts w:hint="default"/>
      </w:rPr>
    </w:lvl>
    <w:lvl w:ilvl="1" w:tplc="B3A8DCC2">
      <w:numFmt w:val="none"/>
      <w:lvlText w:val=""/>
      <w:lvlJc w:val="left"/>
      <w:pPr>
        <w:tabs>
          <w:tab w:val="num" w:pos="360"/>
        </w:tabs>
      </w:pPr>
    </w:lvl>
    <w:lvl w:ilvl="2" w:tplc="ADBC84F8">
      <w:numFmt w:val="none"/>
      <w:lvlText w:val=""/>
      <w:lvlJc w:val="left"/>
      <w:pPr>
        <w:tabs>
          <w:tab w:val="num" w:pos="360"/>
        </w:tabs>
      </w:pPr>
    </w:lvl>
    <w:lvl w:ilvl="3" w:tplc="B1FEF77A">
      <w:numFmt w:val="none"/>
      <w:lvlText w:val=""/>
      <w:lvlJc w:val="left"/>
      <w:pPr>
        <w:tabs>
          <w:tab w:val="num" w:pos="360"/>
        </w:tabs>
      </w:pPr>
    </w:lvl>
    <w:lvl w:ilvl="4" w:tplc="946C5A42">
      <w:numFmt w:val="none"/>
      <w:lvlText w:val=""/>
      <w:lvlJc w:val="left"/>
      <w:pPr>
        <w:tabs>
          <w:tab w:val="num" w:pos="360"/>
        </w:tabs>
      </w:pPr>
    </w:lvl>
    <w:lvl w:ilvl="5" w:tplc="18526EBE">
      <w:numFmt w:val="none"/>
      <w:lvlText w:val=""/>
      <w:lvlJc w:val="left"/>
      <w:pPr>
        <w:tabs>
          <w:tab w:val="num" w:pos="360"/>
        </w:tabs>
      </w:pPr>
    </w:lvl>
    <w:lvl w:ilvl="6" w:tplc="F3081B30">
      <w:numFmt w:val="none"/>
      <w:lvlText w:val=""/>
      <w:lvlJc w:val="left"/>
      <w:pPr>
        <w:tabs>
          <w:tab w:val="num" w:pos="360"/>
        </w:tabs>
      </w:pPr>
    </w:lvl>
    <w:lvl w:ilvl="7" w:tplc="7F88E408">
      <w:numFmt w:val="none"/>
      <w:lvlText w:val=""/>
      <w:lvlJc w:val="left"/>
      <w:pPr>
        <w:tabs>
          <w:tab w:val="num" w:pos="360"/>
        </w:tabs>
      </w:pPr>
    </w:lvl>
    <w:lvl w:ilvl="8" w:tplc="BFC228BC">
      <w:numFmt w:val="none"/>
      <w:lvlText w:val=""/>
      <w:lvlJc w:val="left"/>
      <w:pPr>
        <w:tabs>
          <w:tab w:val="num" w:pos="360"/>
        </w:tabs>
      </w:pPr>
    </w:lvl>
  </w:abstractNum>
  <w:abstractNum w:abstractNumId="32" w15:restartNumberingAfterBreak="0">
    <w:nsid w:val="4B861F33"/>
    <w:multiLevelType w:val="hybridMultilevel"/>
    <w:tmpl w:val="4F2E2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8452B4"/>
    <w:multiLevelType w:val="hybridMultilevel"/>
    <w:tmpl w:val="A746A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A9B46D1"/>
    <w:multiLevelType w:val="hybridMultilevel"/>
    <w:tmpl w:val="1EECB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DA3510"/>
    <w:multiLevelType w:val="hybridMultilevel"/>
    <w:tmpl w:val="DEEC80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312C9"/>
    <w:multiLevelType w:val="hybridMultilevel"/>
    <w:tmpl w:val="DBF61DD0"/>
    <w:lvl w:ilvl="0" w:tplc="04190011">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37" w15:restartNumberingAfterBreak="0">
    <w:nsid w:val="64D2181C"/>
    <w:multiLevelType w:val="singleLevel"/>
    <w:tmpl w:val="41A6D580"/>
    <w:lvl w:ilvl="0">
      <w:start w:val="11"/>
      <w:numFmt w:val="bullet"/>
      <w:lvlText w:val="-"/>
      <w:lvlJc w:val="left"/>
      <w:pPr>
        <w:tabs>
          <w:tab w:val="num" w:pos="1530"/>
        </w:tabs>
        <w:ind w:left="1530" w:hanging="360"/>
      </w:pPr>
      <w:rPr>
        <w:rFonts w:hint="default"/>
      </w:rPr>
    </w:lvl>
  </w:abstractNum>
  <w:abstractNum w:abstractNumId="38" w15:restartNumberingAfterBreak="0">
    <w:nsid w:val="65302AD9"/>
    <w:multiLevelType w:val="singleLevel"/>
    <w:tmpl w:val="29807EA8"/>
    <w:lvl w:ilvl="0">
      <w:start w:val="2"/>
      <w:numFmt w:val="bullet"/>
      <w:lvlText w:val="-"/>
      <w:lvlJc w:val="left"/>
      <w:pPr>
        <w:tabs>
          <w:tab w:val="num" w:pos="360"/>
        </w:tabs>
        <w:ind w:left="360" w:hanging="360"/>
      </w:pPr>
    </w:lvl>
  </w:abstractNum>
  <w:abstractNum w:abstractNumId="39" w15:restartNumberingAfterBreak="0">
    <w:nsid w:val="6E061F2D"/>
    <w:multiLevelType w:val="hybridMultilevel"/>
    <w:tmpl w:val="61B265F4"/>
    <w:lvl w:ilvl="0" w:tplc="FB1C1462">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46319"/>
    <w:multiLevelType w:val="hybridMultilevel"/>
    <w:tmpl w:val="1F127250"/>
    <w:lvl w:ilvl="0" w:tplc="31F021FC">
      <w:start w:val="1"/>
      <w:numFmt w:val="decimal"/>
      <w:lvlText w:val="%1."/>
      <w:lvlJc w:val="left"/>
      <w:pPr>
        <w:tabs>
          <w:tab w:val="num" w:pos="853"/>
        </w:tabs>
        <w:ind w:left="853" w:hanging="360"/>
      </w:pPr>
      <w:rPr>
        <w:rFonts w:hint="default"/>
      </w:rPr>
    </w:lvl>
    <w:lvl w:ilvl="1" w:tplc="04190019" w:tentative="1">
      <w:start w:val="1"/>
      <w:numFmt w:val="lowerLetter"/>
      <w:lvlText w:val="%2."/>
      <w:lvlJc w:val="left"/>
      <w:pPr>
        <w:tabs>
          <w:tab w:val="num" w:pos="1573"/>
        </w:tabs>
        <w:ind w:left="1573" w:hanging="360"/>
      </w:pPr>
    </w:lvl>
    <w:lvl w:ilvl="2" w:tplc="0419001B" w:tentative="1">
      <w:start w:val="1"/>
      <w:numFmt w:val="lowerRoman"/>
      <w:lvlText w:val="%3."/>
      <w:lvlJc w:val="right"/>
      <w:pPr>
        <w:tabs>
          <w:tab w:val="num" w:pos="2293"/>
        </w:tabs>
        <w:ind w:left="2293" w:hanging="180"/>
      </w:pPr>
    </w:lvl>
    <w:lvl w:ilvl="3" w:tplc="0419000F" w:tentative="1">
      <w:start w:val="1"/>
      <w:numFmt w:val="decimal"/>
      <w:lvlText w:val="%4."/>
      <w:lvlJc w:val="left"/>
      <w:pPr>
        <w:tabs>
          <w:tab w:val="num" w:pos="3013"/>
        </w:tabs>
        <w:ind w:left="3013" w:hanging="360"/>
      </w:pPr>
    </w:lvl>
    <w:lvl w:ilvl="4" w:tplc="04190019" w:tentative="1">
      <w:start w:val="1"/>
      <w:numFmt w:val="lowerLetter"/>
      <w:lvlText w:val="%5."/>
      <w:lvlJc w:val="left"/>
      <w:pPr>
        <w:tabs>
          <w:tab w:val="num" w:pos="3733"/>
        </w:tabs>
        <w:ind w:left="3733" w:hanging="360"/>
      </w:pPr>
    </w:lvl>
    <w:lvl w:ilvl="5" w:tplc="0419001B" w:tentative="1">
      <w:start w:val="1"/>
      <w:numFmt w:val="lowerRoman"/>
      <w:lvlText w:val="%6."/>
      <w:lvlJc w:val="right"/>
      <w:pPr>
        <w:tabs>
          <w:tab w:val="num" w:pos="4453"/>
        </w:tabs>
        <w:ind w:left="4453" w:hanging="180"/>
      </w:pPr>
    </w:lvl>
    <w:lvl w:ilvl="6" w:tplc="0419000F" w:tentative="1">
      <w:start w:val="1"/>
      <w:numFmt w:val="decimal"/>
      <w:lvlText w:val="%7."/>
      <w:lvlJc w:val="left"/>
      <w:pPr>
        <w:tabs>
          <w:tab w:val="num" w:pos="5173"/>
        </w:tabs>
        <w:ind w:left="5173" w:hanging="360"/>
      </w:pPr>
    </w:lvl>
    <w:lvl w:ilvl="7" w:tplc="04190019" w:tentative="1">
      <w:start w:val="1"/>
      <w:numFmt w:val="lowerLetter"/>
      <w:lvlText w:val="%8."/>
      <w:lvlJc w:val="left"/>
      <w:pPr>
        <w:tabs>
          <w:tab w:val="num" w:pos="5893"/>
        </w:tabs>
        <w:ind w:left="5893" w:hanging="360"/>
      </w:pPr>
    </w:lvl>
    <w:lvl w:ilvl="8" w:tplc="0419001B" w:tentative="1">
      <w:start w:val="1"/>
      <w:numFmt w:val="lowerRoman"/>
      <w:lvlText w:val="%9."/>
      <w:lvlJc w:val="right"/>
      <w:pPr>
        <w:tabs>
          <w:tab w:val="num" w:pos="6613"/>
        </w:tabs>
        <w:ind w:left="6613" w:hanging="180"/>
      </w:pPr>
    </w:lvl>
  </w:abstractNum>
  <w:abstractNum w:abstractNumId="41" w15:restartNumberingAfterBreak="0">
    <w:nsid w:val="73F313AE"/>
    <w:multiLevelType w:val="hybridMultilevel"/>
    <w:tmpl w:val="45C05748"/>
    <w:lvl w:ilvl="0" w:tplc="FB1C1462">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E32F7"/>
    <w:multiLevelType w:val="hybridMultilevel"/>
    <w:tmpl w:val="AE5ED6E4"/>
    <w:lvl w:ilvl="0" w:tplc="170EE0CC">
      <w:start w:val="1"/>
      <w:numFmt w:val="decimal"/>
      <w:lvlText w:val="%1."/>
      <w:lvlJc w:val="left"/>
      <w:pPr>
        <w:tabs>
          <w:tab w:val="num" w:pos="1440"/>
        </w:tabs>
        <w:ind w:left="1440" w:hanging="360"/>
      </w:pPr>
      <w:rPr>
        <w:rFonts w:hint="default"/>
      </w:rPr>
    </w:lvl>
    <w:lvl w:ilvl="1" w:tplc="7AFC971C">
      <w:start w:val="2"/>
      <w:numFmt w:val="bullet"/>
      <w:lvlText w:val="-"/>
      <w:lvlJc w:val="left"/>
      <w:pPr>
        <w:tabs>
          <w:tab w:val="num" w:pos="2888"/>
        </w:tabs>
        <w:ind w:left="2888" w:hanging="900"/>
      </w:pPr>
      <w:rPr>
        <w:rFonts w:ascii="Times New Roman" w:eastAsia="Times New Roman" w:hAnsi="Times New Roman" w:cs="Times New Roman" w:hint="default"/>
      </w:rPr>
    </w:lvl>
    <w:lvl w:ilvl="2" w:tplc="0419001B" w:tentative="1">
      <w:start w:val="1"/>
      <w:numFmt w:val="lowerRoman"/>
      <w:lvlText w:val="%3."/>
      <w:lvlJc w:val="right"/>
      <w:pPr>
        <w:tabs>
          <w:tab w:val="num" w:pos="3068"/>
        </w:tabs>
        <w:ind w:left="3068" w:hanging="180"/>
      </w:pPr>
    </w:lvl>
    <w:lvl w:ilvl="3" w:tplc="0419000F" w:tentative="1">
      <w:start w:val="1"/>
      <w:numFmt w:val="decimal"/>
      <w:lvlText w:val="%4."/>
      <w:lvlJc w:val="left"/>
      <w:pPr>
        <w:tabs>
          <w:tab w:val="num" w:pos="3788"/>
        </w:tabs>
        <w:ind w:left="3788" w:hanging="360"/>
      </w:pPr>
    </w:lvl>
    <w:lvl w:ilvl="4" w:tplc="04190019" w:tentative="1">
      <w:start w:val="1"/>
      <w:numFmt w:val="lowerLetter"/>
      <w:lvlText w:val="%5."/>
      <w:lvlJc w:val="left"/>
      <w:pPr>
        <w:tabs>
          <w:tab w:val="num" w:pos="4508"/>
        </w:tabs>
        <w:ind w:left="4508" w:hanging="360"/>
      </w:pPr>
    </w:lvl>
    <w:lvl w:ilvl="5" w:tplc="0419001B" w:tentative="1">
      <w:start w:val="1"/>
      <w:numFmt w:val="lowerRoman"/>
      <w:lvlText w:val="%6."/>
      <w:lvlJc w:val="right"/>
      <w:pPr>
        <w:tabs>
          <w:tab w:val="num" w:pos="5228"/>
        </w:tabs>
        <w:ind w:left="5228" w:hanging="180"/>
      </w:pPr>
    </w:lvl>
    <w:lvl w:ilvl="6" w:tplc="0419000F" w:tentative="1">
      <w:start w:val="1"/>
      <w:numFmt w:val="decimal"/>
      <w:lvlText w:val="%7."/>
      <w:lvlJc w:val="left"/>
      <w:pPr>
        <w:tabs>
          <w:tab w:val="num" w:pos="5948"/>
        </w:tabs>
        <w:ind w:left="5948" w:hanging="360"/>
      </w:pPr>
    </w:lvl>
    <w:lvl w:ilvl="7" w:tplc="04190019" w:tentative="1">
      <w:start w:val="1"/>
      <w:numFmt w:val="lowerLetter"/>
      <w:lvlText w:val="%8."/>
      <w:lvlJc w:val="left"/>
      <w:pPr>
        <w:tabs>
          <w:tab w:val="num" w:pos="6668"/>
        </w:tabs>
        <w:ind w:left="6668" w:hanging="360"/>
      </w:pPr>
    </w:lvl>
    <w:lvl w:ilvl="8" w:tplc="0419001B" w:tentative="1">
      <w:start w:val="1"/>
      <w:numFmt w:val="lowerRoman"/>
      <w:lvlText w:val="%9."/>
      <w:lvlJc w:val="right"/>
      <w:pPr>
        <w:tabs>
          <w:tab w:val="num" w:pos="7388"/>
        </w:tabs>
        <w:ind w:left="7388" w:hanging="180"/>
      </w:pPr>
    </w:lvl>
  </w:abstractNum>
  <w:abstractNum w:abstractNumId="43" w15:restartNumberingAfterBreak="0">
    <w:nsid w:val="754C3712"/>
    <w:multiLevelType w:val="singleLevel"/>
    <w:tmpl w:val="70341B8C"/>
    <w:lvl w:ilvl="0">
      <w:start w:val="9"/>
      <w:numFmt w:val="bullet"/>
      <w:lvlText w:val="-"/>
      <w:lvlJc w:val="left"/>
      <w:pPr>
        <w:tabs>
          <w:tab w:val="num" w:pos="360"/>
        </w:tabs>
        <w:ind w:left="360" w:hanging="360"/>
      </w:pPr>
      <w:rPr>
        <w:rFonts w:hint="default"/>
      </w:rPr>
    </w:lvl>
  </w:abstractNum>
  <w:abstractNum w:abstractNumId="44" w15:restartNumberingAfterBreak="0">
    <w:nsid w:val="755E6517"/>
    <w:multiLevelType w:val="hybridMultilevel"/>
    <w:tmpl w:val="3E70B680"/>
    <w:lvl w:ilvl="0" w:tplc="C06225F2">
      <w:start w:val="1"/>
      <w:numFmt w:val="decimal"/>
      <w:lvlText w:val="%1."/>
      <w:lvlJc w:val="left"/>
      <w:pPr>
        <w:tabs>
          <w:tab w:val="num" w:pos="2123"/>
        </w:tabs>
        <w:ind w:left="2123" w:hanging="855"/>
      </w:pPr>
      <w:rPr>
        <w:rFonts w:hint="default"/>
      </w:rPr>
    </w:lvl>
    <w:lvl w:ilvl="1" w:tplc="04190019" w:tentative="1">
      <w:start w:val="1"/>
      <w:numFmt w:val="lowerLetter"/>
      <w:lvlText w:val="%2."/>
      <w:lvlJc w:val="left"/>
      <w:pPr>
        <w:tabs>
          <w:tab w:val="num" w:pos="2348"/>
        </w:tabs>
        <w:ind w:left="2348" w:hanging="360"/>
      </w:pPr>
    </w:lvl>
    <w:lvl w:ilvl="2" w:tplc="0419001B" w:tentative="1">
      <w:start w:val="1"/>
      <w:numFmt w:val="lowerRoman"/>
      <w:lvlText w:val="%3."/>
      <w:lvlJc w:val="right"/>
      <w:pPr>
        <w:tabs>
          <w:tab w:val="num" w:pos="3068"/>
        </w:tabs>
        <w:ind w:left="3068" w:hanging="180"/>
      </w:pPr>
    </w:lvl>
    <w:lvl w:ilvl="3" w:tplc="0419000F" w:tentative="1">
      <w:start w:val="1"/>
      <w:numFmt w:val="decimal"/>
      <w:lvlText w:val="%4."/>
      <w:lvlJc w:val="left"/>
      <w:pPr>
        <w:tabs>
          <w:tab w:val="num" w:pos="3788"/>
        </w:tabs>
        <w:ind w:left="3788" w:hanging="360"/>
      </w:pPr>
    </w:lvl>
    <w:lvl w:ilvl="4" w:tplc="04190019" w:tentative="1">
      <w:start w:val="1"/>
      <w:numFmt w:val="lowerLetter"/>
      <w:lvlText w:val="%5."/>
      <w:lvlJc w:val="left"/>
      <w:pPr>
        <w:tabs>
          <w:tab w:val="num" w:pos="4508"/>
        </w:tabs>
        <w:ind w:left="4508" w:hanging="360"/>
      </w:pPr>
    </w:lvl>
    <w:lvl w:ilvl="5" w:tplc="0419001B" w:tentative="1">
      <w:start w:val="1"/>
      <w:numFmt w:val="lowerRoman"/>
      <w:lvlText w:val="%6."/>
      <w:lvlJc w:val="right"/>
      <w:pPr>
        <w:tabs>
          <w:tab w:val="num" w:pos="5228"/>
        </w:tabs>
        <w:ind w:left="5228" w:hanging="180"/>
      </w:pPr>
    </w:lvl>
    <w:lvl w:ilvl="6" w:tplc="0419000F" w:tentative="1">
      <w:start w:val="1"/>
      <w:numFmt w:val="decimal"/>
      <w:lvlText w:val="%7."/>
      <w:lvlJc w:val="left"/>
      <w:pPr>
        <w:tabs>
          <w:tab w:val="num" w:pos="5948"/>
        </w:tabs>
        <w:ind w:left="5948" w:hanging="360"/>
      </w:pPr>
    </w:lvl>
    <w:lvl w:ilvl="7" w:tplc="04190019" w:tentative="1">
      <w:start w:val="1"/>
      <w:numFmt w:val="lowerLetter"/>
      <w:lvlText w:val="%8."/>
      <w:lvlJc w:val="left"/>
      <w:pPr>
        <w:tabs>
          <w:tab w:val="num" w:pos="6668"/>
        </w:tabs>
        <w:ind w:left="6668" w:hanging="360"/>
      </w:pPr>
    </w:lvl>
    <w:lvl w:ilvl="8" w:tplc="0419001B" w:tentative="1">
      <w:start w:val="1"/>
      <w:numFmt w:val="lowerRoman"/>
      <w:lvlText w:val="%9."/>
      <w:lvlJc w:val="right"/>
      <w:pPr>
        <w:tabs>
          <w:tab w:val="num" w:pos="7388"/>
        </w:tabs>
        <w:ind w:left="7388" w:hanging="180"/>
      </w:pPr>
    </w:lvl>
  </w:abstractNum>
  <w:abstractNum w:abstractNumId="45" w15:restartNumberingAfterBreak="0">
    <w:nsid w:val="7BA82136"/>
    <w:multiLevelType w:val="singleLevel"/>
    <w:tmpl w:val="0419000F"/>
    <w:lvl w:ilvl="0">
      <w:start w:val="1"/>
      <w:numFmt w:val="decimal"/>
      <w:lvlText w:val="%1."/>
      <w:lvlJc w:val="left"/>
      <w:pPr>
        <w:tabs>
          <w:tab w:val="num" w:pos="360"/>
        </w:tabs>
        <w:ind w:left="360" w:hanging="360"/>
      </w:pPr>
      <w:rPr>
        <w:rFonts w:hint="default"/>
      </w:rPr>
    </w:lvl>
  </w:abstractNum>
  <w:abstractNum w:abstractNumId="46" w15:restartNumberingAfterBreak="0">
    <w:nsid w:val="7D1C77A3"/>
    <w:multiLevelType w:val="hybridMultilevel"/>
    <w:tmpl w:val="14E2787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6444CC"/>
    <w:multiLevelType w:val="hybridMultilevel"/>
    <w:tmpl w:val="35E05AAC"/>
    <w:lvl w:ilvl="0" w:tplc="272C199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8F529B"/>
    <w:multiLevelType w:val="hybridMultilevel"/>
    <w:tmpl w:val="A26ED7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7"/>
  </w:num>
  <w:num w:numId="3">
    <w:abstractNumId w:val="23"/>
  </w:num>
  <w:num w:numId="4">
    <w:abstractNumId w:val="6"/>
  </w:num>
  <w:num w:numId="5">
    <w:abstractNumId w:val="10"/>
  </w:num>
  <w:num w:numId="6">
    <w:abstractNumId w:val="3"/>
  </w:num>
  <w:num w:numId="7">
    <w:abstractNumId w:val="46"/>
  </w:num>
  <w:num w:numId="8">
    <w:abstractNumId w:val="43"/>
  </w:num>
  <w:num w:numId="9">
    <w:abstractNumId w:val="37"/>
  </w:num>
  <w:num w:numId="10">
    <w:abstractNumId w:val="8"/>
  </w:num>
  <w:num w:numId="11">
    <w:abstractNumId w:val="25"/>
  </w:num>
  <w:num w:numId="12">
    <w:abstractNumId w:val="2"/>
  </w:num>
  <w:num w:numId="13">
    <w:abstractNumId w:val="42"/>
  </w:num>
  <w:num w:numId="14">
    <w:abstractNumId w:val="40"/>
  </w:num>
  <w:num w:numId="15">
    <w:abstractNumId w:val="19"/>
  </w:num>
  <w:num w:numId="16">
    <w:abstractNumId w:val="22"/>
  </w:num>
  <w:num w:numId="17">
    <w:abstractNumId w:val="26"/>
  </w:num>
  <w:num w:numId="18">
    <w:abstractNumId w:val="44"/>
  </w:num>
  <w:num w:numId="19">
    <w:abstractNumId w:val="21"/>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5"/>
  </w:num>
  <w:num w:numId="24">
    <w:abstractNumId w:val="13"/>
  </w:num>
  <w:num w:numId="25">
    <w:abstractNumId w:val="20"/>
  </w:num>
  <w:num w:numId="26">
    <w:abstractNumId w:val="31"/>
  </w:num>
  <w:num w:numId="27">
    <w:abstractNumId w:val="24"/>
  </w:num>
  <w:num w:numId="28">
    <w:abstractNumId w:val="30"/>
  </w:num>
  <w:num w:numId="29">
    <w:abstractNumId w:val="18"/>
  </w:num>
  <w:num w:numId="30">
    <w:abstractNumId w:val="14"/>
  </w:num>
  <w:num w:numId="31">
    <w:abstractNumId w:val="0"/>
  </w:num>
  <w:num w:numId="32">
    <w:abstractNumId w:val="39"/>
  </w:num>
  <w:num w:numId="33">
    <w:abstractNumId w:val="34"/>
  </w:num>
  <w:num w:numId="34">
    <w:abstractNumId w:val="47"/>
  </w:num>
  <w:num w:numId="35">
    <w:abstractNumId w:val="28"/>
  </w:num>
  <w:num w:numId="36">
    <w:abstractNumId w:val="36"/>
  </w:num>
  <w:num w:numId="37">
    <w:abstractNumId w:val="7"/>
  </w:num>
  <w:num w:numId="38">
    <w:abstractNumId w:val="12"/>
  </w:num>
  <w:num w:numId="39">
    <w:abstractNumId w:val="41"/>
  </w:num>
  <w:num w:numId="40">
    <w:abstractNumId w:val="35"/>
  </w:num>
  <w:num w:numId="41">
    <w:abstractNumId w:val="5"/>
  </w:num>
  <w:num w:numId="42">
    <w:abstractNumId w:val="45"/>
  </w:num>
  <w:num w:numId="43">
    <w:abstractNumId w:val="1"/>
  </w:num>
  <w:num w:numId="44">
    <w:abstractNumId w:val="16"/>
  </w:num>
  <w:num w:numId="45">
    <w:abstractNumId w:val="33"/>
  </w:num>
  <w:num w:numId="46">
    <w:abstractNumId w:val="48"/>
  </w:num>
  <w:num w:numId="47">
    <w:abstractNumId w:val="29"/>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FE7D94"/>
    <w:rsid w:val="00055E66"/>
    <w:rsid w:val="00061E8A"/>
    <w:rsid w:val="00077BD5"/>
    <w:rsid w:val="000B7EC7"/>
    <w:rsid w:val="000C1AF3"/>
    <w:rsid w:val="000C7775"/>
    <w:rsid w:val="00184848"/>
    <w:rsid w:val="0022747D"/>
    <w:rsid w:val="002B1B6A"/>
    <w:rsid w:val="002D550B"/>
    <w:rsid w:val="002E01CB"/>
    <w:rsid w:val="00351279"/>
    <w:rsid w:val="00375700"/>
    <w:rsid w:val="00380FB7"/>
    <w:rsid w:val="00432244"/>
    <w:rsid w:val="00463769"/>
    <w:rsid w:val="004A4156"/>
    <w:rsid w:val="004A7755"/>
    <w:rsid w:val="00545BDA"/>
    <w:rsid w:val="00607CD0"/>
    <w:rsid w:val="00610142"/>
    <w:rsid w:val="006463C2"/>
    <w:rsid w:val="006D06F4"/>
    <w:rsid w:val="00747033"/>
    <w:rsid w:val="007951A6"/>
    <w:rsid w:val="007D5225"/>
    <w:rsid w:val="007E6C02"/>
    <w:rsid w:val="00917FC0"/>
    <w:rsid w:val="009257C1"/>
    <w:rsid w:val="00941D1F"/>
    <w:rsid w:val="009A673B"/>
    <w:rsid w:val="00A357F8"/>
    <w:rsid w:val="00A55EF3"/>
    <w:rsid w:val="00B8260B"/>
    <w:rsid w:val="00B86A23"/>
    <w:rsid w:val="00B90D7C"/>
    <w:rsid w:val="00BA5DAD"/>
    <w:rsid w:val="00BC483C"/>
    <w:rsid w:val="00D10930"/>
    <w:rsid w:val="00E21A22"/>
    <w:rsid w:val="00E80F06"/>
    <w:rsid w:val="00E8215D"/>
    <w:rsid w:val="00ED0F21"/>
    <w:rsid w:val="00F24F37"/>
    <w:rsid w:val="00F50275"/>
    <w:rsid w:val="00F86168"/>
    <w:rsid w:val="00FC3DBF"/>
    <w:rsid w:val="00FD0447"/>
    <w:rsid w:val="00FE7D94"/>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96"/>
        <o:r id="V:Rule2" type="connector" idref="#_x0000_s1190"/>
        <o:r id="V:Rule3" type="connector" idref="#_x0000_s1194"/>
        <o:r id="V:Rule4" type="connector" idref="#_x0000_s1198"/>
        <o:r id="V:Rule5" type="connector" idref="#_x0000_s1201"/>
        <o:r id="V:Rule6" type="connector" idref="#_x0000_s1188"/>
        <o:r id="V:Rule7" type="connector" idref="#_x0000_s1192"/>
        <o:r id="V:Rule8" type="connector" idref="#_x0000_s1186"/>
      </o:rules>
    </o:shapelayout>
  </w:shapeDefaults>
  <w:decimalSymbol w:val=","/>
  <w:listSeparator w:val=";"/>
  <w14:docId w14:val="05F13E31"/>
  <w15:docId w15:val="{A8C54C6A-D350-49B8-B2C0-8C77E2F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D94"/>
    <w:rPr>
      <w:rFonts w:eastAsia="Times New Roman"/>
      <w:sz w:val="24"/>
      <w:szCs w:val="24"/>
    </w:rPr>
  </w:style>
  <w:style w:type="paragraph" w:styleId="1">
    <w:name w:val="heading 1"/>
    <w:basedOn w:val="a"/>
    <w:next w:val="a"/>
    <w:qFormat/>
    <w:rsid w:val="00FE7D94"/>
    <w:pPr>
      <w:keepNext/>
      <w:spacing w:before="240" w:after="60"/>
      <w:outlineLvl w:val="0"/>
    </w:pPr>
    <w:rPr>
      <w:rFonts w:ascii="Arial" w:hAnsi="Arial" w:cs="Arial"/>
      <w:b/>
      <w:bCs/>
      <w:kern w:val="32"/>
      <w:sz w:val="32"/>
      <w:szCs w:val="32"/>
    </w:rPr>
  </w:style>
  <w:style w:type="paragraph" w:styleId="2">
    <w:name w:val="heading 2"/>
    <w:basedOn w:val="a"/>
    <w:next w:val="a"/>
    <w:qFormat/>
    <w:rsid w:val="00FE7D94"/>
    <w:pPr>
      <w:keepNext/>
      <w:spacing w:before="240" w:after="60"/>
      <w:outlineLvl w:val="1"/>
    </w:pPr>
    <w:rPr>
      <w:rFonts w:ascii="Arial" w:hAnsi="Arial" w:cs="Arial"/>
      <w:b/>
      <w:bCs/>
      <w:i/>
      <w:iCs/>
      <w:sz w:val="28"/>
      <w:szCs w:val="28"/>
    </w:rPr>
  </w:style>
  <w:style w:type="paragraph" w:styleId="4">
    <w:name w:val="heading 4"/>
    <w:basedOn w:val="a"/>
    <w:next w:val="a"/>
    <w:qFormat/>
    <w:rsid w:val="00FE7D94"/>
    <w:pPr>
      <w:keepNext/>
      <w:spacing w:line="360" w:lineRule="auto"/>
      <w:ind w:left="720"/>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E7D94"/>
    <w:pPr>
      <w:ind w:firstLineChars="99" w:firstLine="437"/>
      <w:jc w:val="center"/>
    </w:pPr>
    <w:rPr>
      <w:b/>
      <w:sz w:val="44"/>
      <w:szCs w:val="72"/>
    </w:rPr>
  </w:style>
  <w:style w:type="paragraph" w:styleId="20">
    <w:name w:val="Body Text Indent 2"/>
    <w:basedOn w:val="a"/>
    <w:rsid w:val="00FE7D94"/>
    <w:pPr>
      <w:ind w:left="360"/>
      <w:jc w:val="both"/>
    </w:pPr>
    <w:rPr>
      <w:sz w:val="28"/>
      <w:szCs w:val="28"/>
    </w:rPr>
  </w:style>
  <w:style w:type="table" w:styleId="a4">
    <w:name w:val="Table Grid"/>
    <w:basedOn w:val="a1"/>
    <w:rsid w:val="00FE7D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FE7D94"/>
    <w:pPr>
      <w:jc w:val="center"/>
    </w:pPr>
    <w:rPr>
      <w:b/>
      <w:bCs/>
      <w:sz w:val="40"/>
    </w:rPr>
  </w:style>
  <w:style w:type="paragraph" w:styleId="a6">
    <w:name w:val="Body Text"/>
    <w:basedOn w:val="a"/>
    <w:rsid w:val="00FE7D94"/>
    <w:pPr>
      <w:spacing w:after="120"/>
    </w:pPr>
  </w:style>
  <w:style w:type="paragraph" w:styleId="21">
    <w:name w:val="Body Text 2"/>
    <w:basedOn w:val="a"/>
    <w:rsid w:val="00FE7D94"/>
    <w:pPr>
      <w:spacing w:after="120" w:line="480" w:lineRule="auto"/>
    </w:pPr>
    <w:rPr>
      <w:sz w:val="20"/>
      <w:szCs w:val="20"/>
    </w:rPr>
  </w:style>
  <w:style w:type="paragraph" w:styleId="a7">
    <w:name w:val="header"/>
    <w:basedOn w:val="a"/>
    <w:rsid w:val="00FE7D94"/>
    <w:pPr>
      <w:tabs>
        <w:tab w:val="center" w:pos="4677"/>
        <w:tab w:val="right" w:pos="9355"/>
      </w:tabs>
    </w:pPr>
  </w:style>
  <w:style w:type="character" w:styleId="a8">
    <w:name w:val="page number"/>
    <w:basedOn w:val="a0"/>
    <w:rsid w:val="00FE7D94"/>
  </w:style>
  <w:style w:type="paragraph" w:styleId="a9">
    <w:name w:val="footer"/>
    <w:basedOn w:val="a"/>
    <w:rsid w:val="00E21A22"/>
    <w:pPr>
      <w:tabs>
        <w:tab w:val="center" w:pos="4677"/>
        <w:tab w:val="right" w:pos="9355"/>
      </w:tabs>
    </w:pPr>
  </w:style>
  <w:style w:type="paragraph" w:styleId="aa">
    <w:name w:val="List Paragraph"/>
    <w:basedOn w:val="a"/>
    <w:uiPriority w:val="34"/>
    <w:qFormat/>
    <w:rsid w:val="00917FC0"/>
    <w:pPr>
      <w:ind w:left="720"/>
      <w:contextualSpacing/>
    </w:pPr>
  </w:style>
  <w:style w:type="character" w:styleId="ab">
    <w:name w:val="Strong"/>
    <w:basedOn w:val="a0"/>
    <w:qFormat/>
    <w:rsid w:val="002E01CB"/>
    <w:rPr>
      <w:b/>
      <w:bCs/>
    </w:rPr>
  </w:style>
  <w:style w:type="paragraph" w:styleId="ac">
    <w:name w:val="Normal (Web)"/>
    <w:basedOn w:val="a"/>
    <w:rsid w:val="002E01CB"/>
    <w:pPr>
      <w:suppressAutoHyphens/>
      <w:spacing w:before="280" w:after="280"/>
    </w:pPr>
    <w:rPr>
      <w:lang w:eastAsia="ar-SA"/>
    </w:rPr>
  </w:style>
  <w:style w:type="paragraph" w:styleId="ad">
    <w:name w:val="Balloon Text"/>
    <w:basedOn w:val="a"/>
    <w:link w:val="ae"/>
    <w:uiPriority w:val="99"/>
    <w:semiHidden/>
    <w:unhideWhenUsed/>
    <w:rsid w:val="007951A6"/>
    <w:rPr>
      <w:rFonts w:ascii="Tahoma" w:hAnsi="Tahoma" w:cs="Tahoma"/>
      <w:sz w:val="16"/>
      <w:szCs w:val="16"/>
    </w:rPr>
  </w:style>
  <w:style w:type="character" w:customStyle="1" w:styleId="ae">
    <w:name w:val="Текст выноски Знак"/>
    <w:basedOn w:val="a0"/>
    <w:link w:val="ad"/>
    <w:uiPriority w:val="99"/>
    <w:semiHidden/>
    <w:rsid w:val="007951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6&amp;text=%D1%80%D1%84%D1%81&amp;noreask=1&amp;img_url=russiafs.ucoz.ru/rfs.jpg&amp;rpt=simage&amp;lr=2"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http://im2-tub-ru.yandex.net/i?id=376231489-14-7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9BD7-7D36-4CC4-AA1A-35E68CA6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34053</CharactersWithSpaces>
  <SharedDoc>false</SharedDoc>
  <HLinks>
    <vt:vector size="12" baseType="variant">
      <vt:variant>
        <vt:i4>6684767</vt:i4>
      </vt:variant>
      <vt:variant>
        <vt:i4>-1</vt:i4>
      </vt:variant>
      <vt:variant>
        <vt:i4>1254</vt:i4>
      </vt:variant>
      <vt:variant>
        <vt:i4>4</vt:i4>
      </vt:variant>
      <vt:variant>
        <vt:lpwstr>http://images.yandex.ru/yandsearch?p=6&amp;text=%D1%80%D1%84%D1%81&amp;noreask=1&amp;img_url=russiafs.ucoz.ru%2Frfs.jpg&amp;rpt=simage&amp;lr=2</vt:lpwstr>
      </vt:variant>
      <vt:variant>
        <vt:lpwstr/>
      </vt:variant>
      <vt:variant>
        <vt:i4>4325390</vt:i4>
      </vt:variant>
      <vt:variant>
        <vt:i4>-1</vt:i4>
      </vt:variant>
      <vt:variant>
        <vt:i4>1254</vt:i4>
      </vt:variant>
      <vt:variant>
        <vt:i4>1</vt:i4>
      </vt:variant>
      <vt:variant>
        <vt:lpwstr>http://im2-tub-ru.yandex.net/i?id=376231489-14-72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Алиулов Рашид Хабибулаевич</cp:lastModifiedBy>
  <cp:revision>9</cp:revision>
  <dcterms:created xsi:type="dcterms:W3CDTF">2018-04-27T12:42:00Z</dcterms:created>
  <dcterms:modified xsi:type="dcterms:W3CDTF">2021-05-18T10:09:00Z</dcterms:modified>
</cp:coreProperties>
</file>